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D0E7" w14:textId="26C4DDC2" w:rsidR="00564D89" w:rsidRPr="00336F98" w:rsidRDefault="00564D89" w:rsidP="00F072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tbl>
      <w:tblPr>
        <w:tblStyle w:val="PlainTable2"/>
        <w:tblW w:w="9630" w:type="dxa"/>
        <w:tblLook w:val="04A0" w:firstRow="1" w:lastRow="0" w:firstColumn="1" w:lastColumn="0" w:noHBand="0" w:noVBand="1"/>
      </w:tblPr>
      <w:tblGrid>
        <w:gridCol w:w="3119"/>
        <w:gridCol w:w="6511"/>
      </w:tblGrid>
      <w:tr w:rsidR="00564D89" w:rsidRPr="00336F98" w14:paraId="661D81D1" w14:textId="77777777" w:rsidTr="00336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E2E9F6"/>
          </w:tcPr>
          <w:p w14:paraId="1F8E1360" w14:textId="77777777" w:rsidR="00564D89" w:rsidRPr="00336F98" w:rsidRDefault="00564D89" w:rsidP="00336F98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336F98">
              <w:rPr>
                <w:rFonts w:ascii="TH Sarabun New" w:hAnsi="TH Sarabun New" w:cs="TH Sarabun New"/>
                <w:sz w:val="28"/>
              </w:rPr>
              <w:t>Course</w:t>
            </w:r>
            <w:r w:rsidR="00CC7543" w:rsidRPr="00336F98">
              <w:rPr>
                <w:rFonts w:ascii="TH Sarabun New" w:hAnsi="TH Sarabun New" w:cs="TH Sarabun New"/>
                <w:sz w:val="28"/>
              </w:rPr>
              <w:t xml:space="preserve"> C</w:t>
            </w:r>
            <w:r w:rsidRPr="00336F98">
              <w:rPr>
                <w:rFonts w:ascii="TH Sarabun New" w:hAnsi="TH Sarabun New" w:cs="TH Sarabun New"/>
                <w:sz w:val="28"/>
              </w:rPr>
              <w:t xml:space="preserve">ode and </w:t>
            </w:r>
            <w:r w:rsidR="00CC7543" w:rsidRPr="00336F98">
              <w:rPr>
                <w:rFonts w:ascii="TH Sarabun New" w:hAnsi="TH Sarabun New" w:cs="TH Sarabun New"/>
                <w:sz w:val="28"/>
              </w:rPr>
              <w:t>C</w:t>
            </w:r>
            <w:r w:rsidRPr="00336F98">
              <w:rPr>
                <w:rFonts w:ascii="TH Sarabun New" w:hAnsi="TH Sarabun New" w:cs="TH Sarabun New"/>
                <w:sz w:val="28"/>
              </w:rPr>
              <w:t xml:space="preserve">ourse </w:t>
            </w:r>
            <w:r w:rsidR="00CC7543" w:rsidRPr="00336F98">
              <w:rPr>
                <w:rFonts w:ascii="TH Sarabun New" w:hAnsi="TH Sarabun New" w:cs="TH Sarabun New"/>
                <w:sz w:val="28"/>
              </w:rPr>
              <w:t>T</w:t>
            </w:r>
            <w:r w:rsidRPr="00336F98">
              <w:rPr>
                <w:rFonts w:ascii="TH Sarabun New" w:hAnsi="TH Sarabun New" w:cs="TH Sarabun New"/>
                <w:sz w:val="28"/>
              </w:rPr>
              <w:t>itle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889FB1B" w14:textId="0A7F698C" w:rsidR="00564D89" w:rsidRPr="00336F98" w:rsidRDefault="00564D89" w:rsidP="00336F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</w:rPr>
            </w:pPr>
            <w:r w:rsidRPr="00336F98">
              <w:rPr>
                <w:rFonts w:ascii="TH Sarabun New" w:hAnsi="TH Sarabun New" w:cs="TH Sarabun New"/>
                <w:b w:val="0"/>
                <w:bCs w:val="0"/>
                <w:sz w:val="28"/>
              </w:rPr>
              <w:t>English</w:t>
            </w:r>
            <w:r w:rsidR="00336F98">
              <w:rPr>
                <w:rFonts w:ascii="TH Sarabun New" w:hAnsi="TH Sarabun New" w:cs="TH Sarabun New"/>
                <w:b w:val="0"/>
                <w:bCs w:val="0"/>
                <w:sz w:val="28"/>
              </w:rPr>
              <w:t xml:space="preserve">  </w:t>
            </w:r>
            <w:r w:rsidR="00336F98">
              <w:rPr>
                <w:rFonts w:ascii="TH Sarabun New" w:hAnsi="TH Sarabun New" w:cs="TH Sarabun New"/>
                <w:b w:val="0"/>
                <w:bCs w:val="0"/>
                <w:sz w:val="28"/>
              </w:rPr>
              <w:tab/>
            </w:r>
            <w:r w:rsidRPr="00336F98"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</w:rPr>
              <w:t xml:space="preserve">SCIN </w:t>
            </w:r>
            <w:r w:rsidR="00D33A6E" w:rsidRPr="00D33A6E"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  <w:cs/>
              </w:rPr>
              <w:t xml:space="preserve">291 </w:t>
            </w:r>
            <w:r w:rsidR="00D33A6E" w:rsidRPr="00D33A6E"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</w:rPr>
              <w:t>Food and Agri-technology for Urbanization</w:t>
            </w:r>
          </w:p>
          <w:p w14:paraId="5072FB3F" w14:textId="2AEC0CF0" w:rsidR="00564D89" w:rsidRPr="00336F98" w:rsidRDefault="00564D89" w:rsidP="00D33A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28"/>
                <w:cs/>
              </w:rPr>
            </w:pPr>
            <w:r w:rsidRPr="00336F98">
              <w:rPr>
                <w:rFonts w:ascii="TH Sarabun New" w:hAnsi="TH Sarabun New" w:cs="TH Sarabun New"/>
                <w:b w:val="0"/>
                <w:bCs w:val="0"/>
                <w:sz w:val="28"/>
              </w:rPr>
              <w:t xml:space="preserve">Thai     </w:t>
            </w:r>
            <w:r w:rsidR="00336F98">
              <w:rPr>
                <w:rFonts w:ascii="TH Sarabun New" w:hAnsi="TH Sarabun New" w:cs="TH Sarabun New"/>
                <w:b w:val="0"/>
                <w:bCs w:val="0"/>
                <w:sz w:val="28"/>
              </w:rPr>
              <w:tab/>
            </w:r>
            <w:r w:rsidRPr="00336F98"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  <w:cs/>
              </w:rPr>
              <w:t xml:space="preserve">วทนว </w:t>
            </w:r>
            <w:r w:rsidR="00D33A6E">
              <w:rPr>
                <w:rFonts w:ascii="TH Sarabun New" w:eastAsia="BrowalliaNew-Bold" w:hAnsi="TH Sarabun New" w:cs="TH Sarabun New" w:hint="cs"/>
                <w:b w:val="0"/>
                <w:bCs w:val="0"/>
                <w:color w:val="000000"/>
                <w:sz w:val="28"/>
                <w:cs/>
              </w:rPr>
              <w:t>๒๙๑</w:t>
            </w:r>
            <w:r w:rsidR="00D33A6E"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  <w:cs/>
              </w:rPr>
              <w:t xml:space="preserve"> </w:t>
            </w:r>
            <w:r w:rsidR="00D33A6E" w:rsidRPr="00D33A6E"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  <w:cs/>
              </w:rPr>
              <w:t>เทคโนโลยีการอาหารและการเกษตรเพื่อความเป็นเมือง</w:t>
            </w:r>
          </w:p>
        </w:tc>
      </w:tr>
      <w:tr w:rsidR="00564D89" w:rsidRPr="00336F98" w14:paraId="4C59C222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150A1847" w14:textId="77777777" w:rsidR="00564D89" w:rsidRPr="00336F98" w:rsidRDefault="00564D89" w:rsidP="00336F98">
            <w:pPr>
              <w:jc w:val="both"/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Number of Credits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521E1B" w14:textId="77777777" w:rsidR="00564D89" w:rsidRPr="00336F98" w:rsidRDefault="00564D89" w:rsidP="00336F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3 (3-0-6)</w:t>
            </w:r>
          </w:p>
        </w:tc>
      </w:tr>
      <w:tr w:rsidR="00706FEC" w:rsidRPr="00336F98" w14:paraId="7F5F52C9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2A796167" w14:textId="77777777" w:rsidR="00706FEC" w:rsidRPr="00336F98" w:rsidRDefault="00706FEC" w:rsidP="00336F98">
            <w:pPr>
              <w:jc w:val="both"/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Curriculum and Course Type  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FE1C16" w14:textId="183D1581" w:rsidR="00706FEC" w:rsidRPr="00336F98" w:rsidRDefault="00336F98" w:rsidP="0096298B">
            <w:pPr>
              <w:tabs>
                <w:tab w:val="left" w:pos="1594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Program of Study </w:t>
            </w:r>
            <w:r>
              <w:rPr>
                <w:rFonts w:ascii="TH Sarabun New" w:eastAsia="BrowalliaNew-Bold" w:hAnsi="TH Sarabun New" w:cs="TH Sarabun New"/>
                <w:color w:val="000000"/>
                <w:sz w:val="28"/>
              </w:rPr>
              <w:tab/>
            </w:r>
            <w:r w:rsidR="00706FEC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Bachelor’s Degree Program in Science and Technology   </w:t>
            </w:r>
          </w:p>
          <w:p w14:paraId="2488835C" w14:textId="48EC39B4" w:rsidR="00706FEC" w:rsidRPr="00336F98" w:rsidRDefault="00706FEC" w:rsidP="0096298B">
            <w:pPr>
              <w:tabs>
                <w:tab w:val="left" w:pos="284"/>
                <w:tab w:val="left" w:pos="709"/>
                <w:tab w:val="left" w:pos="1594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336F98">
              <w:rPr>
                <w:rFonts w:ascii="TH Sarabun New" w:hAnsi="TH Sarabun New" w:cs="TH Sarabun New"/>
                <w:sz w:val="28"/>
              </w:rPr>
              <w:t xml:space="preserve">             </w:t>
            </w:r>
            <w:r w:rsidR="00336F98">
              <w:rPr>
                <w:rFonts w:ascii="TH Sarabun New" w:hAnsi="TH Sarabun New" w:cs="TH Sarabun New"/>
                <w:sz w:val="28"/>
              </w:rPr>
              <w:tab/>
            </w:r>
            <w:r w:rsidRPr="00336F98">
              <w:rPr>
                <w:rFonts w:ascii="TH Sarabun New" w:hAnsi="TH Sarabun New" w:cs="TH Sarabun New"/>
                <w:sz w:val="28"/>
              </w:rPr>
              <w:t>(International Program, Multidisciplinary Program)</w:t>
            </w:r>
          </w:p>
          <w:p w14:paraId="1C0177D8" w14:textId="74816578" w:rsidR="00706FEC" w:rsidRPr="00336F98" w:rsidRDefault="00706FEC" w:rsidP="0096298B">
            <w:pPr>
              <w:tabs>
                <w:tab w:val="left" w:pos="284"/>
                <w:tab w:val="left" w:pos="709"/>
                <w:tab w:val="left" w:pos="1134"/>
                <w:tab w:val="left" w:pos="159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Course Type</w:t>
            </w:r>
            <w:r w:rsid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ab/>
            </w:r>
            <w:r w:rsid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ab/>
            </w:r>
            <w:r w:rsidR="00D33A6E" w:rsidRPr="00D33A6E">
              <w:rPr>
                <w:rFonts w:ascii="TH Sarabun New" w:eastAsia="BrowalliaNew-Bold" w:hAnsi="TH Sarabun New" w:cs="TH Sarabun New"/>
                <w:color w:val="000000"/>
                <w:sz w:val="28"/>
              </w:rPr>
              <w:t>Core course</w:t>
            </w:r>
          </w:p>
        </w:tc>
      </w:tr>
      <w:tr w:rsidR="00564D89" w:rsidRPr="00336F98" w14:paraId="55DF7BAA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06F7E781" w14:textId="77777777" w:rsidR="00564D89" w:rsidRPr="00336F98" w:rsidRDefault="00564D89" w:rsidP="00336F98">
            <w:pPr>
              <w:rPr>
                <w:rFonts w:ascii="TH Sarabun New" w:hAnsi="TH Sarabun New" w:cs="TH Sarabun New"/>
                <w:b w:val="0"/>
                <w:bCs w:val="0"/>
                <w:sz w:val="30"/>
                <w:szCs w:val="30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Course Coordinator 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C8E874" w14:textId="77777777" w:rsidR="00D33A6E" w:rsidRDefault="00D33A6E" w:rsidP="0096298B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D33A6E">
              <w:rPr>
                <w:rFonts w:ascii="TH Sarabun New" w:hAnsi="TH Sarabun New" w:cs="TH Sarabun New"/>
                <w:sz w:val="28"/>
              </w:rPr>
              <w:t xml:space="preserve">Thitisilp Kijchavengkul, Ph.D. </w:t>
            </w:r>
          </w:p>
          <w:p w14:paraId="2C77AE8E" w14:textId="09AEB37C" w:rsidR="00F07288" w:rsidRDefault="00706FEC" w:rsidP="0096298B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Address: </w:t>
            </w:r>
            <w:r w:rsid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ab/>
            </w:r>
            <w:r w:rsidR="00D33A6E" w:rsidRPr="00D33A6E">
              <w:rPr>
                <w:rFonts w:ascii="TH Sarabun New" w:eastAsia="BrowalliaNew-Bold" w:hAnsi="TH Sarabun New" w:cs="TH Sarabun New"/>
                <w:color w:val="000000"/>
                <w:sz w:val="28"/>
              </w:rPr>
              <w:t>School of Bioinnovation and Bio-based Intelligence</w:t>
            </w:r>
            <w:r w:rsidR="00F0728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, </w:t>
            </w:r>
          </w:p>
          <w:p w14:paraId="0BDD3C25" w14:textId="49877D7A" w:rsidR="00706FEC" w:rsidRDefault="00F07288" w:rsidP="0096298B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/>
                <w:sz w:val="28"/>
                <w:cs/>
              </w:rPr>
              <w:tab/>
            </w:r>
            <w:r w:rsidR="00D33A6E">
              <w:rPr>
                <w:rFonts w:ascii="TH Sarabun New" w:eastAsia="BrowalliaNew-Bold" w:hAnsi="TH Sarabun New" w:cs="TH Sarabun New"/>
                <w:color w:val="000000"/>
                <w:sz w:val="28"/>
              </w:rPr>
              <w:t>Room SC1-306 Faculty of Science B</w:t>
            </w:r>
            <w:r w:rsidR="002F1478">
              <w:rPr>
                <w:rFonts w:ascii="TH Sarabun New" w:eastAsia="BrowalliaNew-Bold" w:hAnsi="TH Sarabun New" w:cs="TH Sarabun New"/>
                <w:color w:val="000000"/>
                <w:sz w:val="28"/>
              </w:rPr>
              <w:t>ui</w:t>
            </w:r>
            <w:r w:rsidR="00D33A6E">
              <w:rPr>
                <w:rFonts w:ascii="TH Sarabun New" w:eastAsia="BrowalliaNew-Bold" w:hAnsi="TH Sarabun New" w:cs="TH Sarabun New"/>
                <w:color w:val="000000"/>
                <w:sz w:val="28"/>
              </w:rPr>
              <w:t>ld</w:t>
            </w:r>
            <w:r w:rsidR="002F1478">
              <w:rPr>
                <w:rFonts w:ascii="TH Sarabun New" w:eastAsia="BrowalliaNew-Bold" w:hAnsi="TH Sarabun New" w:cs="TH Sarabun New"/>
                <w:color w:val="000000"/>
                <w:sz w:val="28"/>
              </w:rPr>
              <w:t>in</w:t>
            </w:r>
            <w:r w:rsidR="00D33A6E">
              <w:rPr>
                <w:rFonts w:ascii="TH Sarabun New" w:eastAsia="BrowalliaNew-Bold" w:hAnsi="TH Sarabun New" w:cs="TH Sarabun New"/>
                <w:color w:val="000000"/>
                <w:sz w:val="28"/>
              </w:rPr>
              <w:t>g 1</w:t>
            </w:r>
            <w:r w:rsidR="002F1478">
              <w:rPr>
                <w:rFonts w:ascii="TH Sarabun New" w:eastAsia="BrowalliaNew-Bold" w:hAnsi="TH Sarabun New" w:cs="TH Sarabun New"/>
                <w:color w:val="000000"/>
                <w:sz w:val="28"/>
              </w:rPr>
              <w:t>,</w:t>
            </w:r>
          </w:p>
          <w:p w14:paraId="54896F12" w14:textId="3FB81F4D" w:rsidR="00D33A6E" w:rsidRDefault="00D33A6E" w:rsidP="0096298B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>
              <w:rPr>
                <w:rFonts w:ascii="TH Sarabun New" w:eastAsia="BrowalliaNew-Bold" w:hAnsi="TH Sarabun New" w:cs="TH Sarabun New"/>
                <w:color w:val="000000"/>
                <w:sz w:val="28"/>
              </w:rPr>
              <w:tab/>
            </w:r>
            <w:r w:rsidRPr="00D33A6E">
              <w:rPr>
                <w:rFonts w:ascii="TH Sarabun New" w:eastAsia="BrowalliaNew-Bold" w:hAnsi="TH Sarabun New" w:cs="TH Sarabun New"/>
                <w:color w:val="000000"/>
                <w:sz w:val="28"/>
              </w:rPr>
              <w:t>Mahidol University, Salaya Campus</w:t>
            </w:r>
          </w:p>
          <w:p w14:paraId="393F8BB5" w14:textId="01927F1B" w:rsidR="002F1478" w:rsidRPr="00336F98" w:rsidRDefault="00E52097" w:rsidP="002F1478">
            <w:pPr>
              <w:tabs>
                <w:tab w:val="left" w:pos="885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            </w:t>
            </w:r>
            <w:r w:rsidR="008E5EEE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 </w:t>
            </w:r>
            <w:r w:rsid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ab/>
            </w:r>
            <w:r w:rsidR="00564D89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Tel</w:t>
            </w:r>
            <w:r w:rsidR="00706FEC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:</w:t>
            </w:r>
            <w:r w:rsidR="00564D89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 </w:t>
            </w:r>
            <w:r w:rsidR="00D33A6E">
              <w:rPr>
                <w:rFonts w:ascii="TH Sarabun New" w:eastAsia="BrowalliaNew-Bold" w:hAnsi="TH Sarabun New" w:cs="TH Sarabun New"/>
                <w:color w:val="000000"/>
                <w:sz w:val="28"/>
              </w:rPr>
              <w:t>090-986-5764</w:t>
            </w:r>
            <w:r w:rsidR="008E5EEE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     </w:t>
            </w:r>
            <w:r w:rsidR="00564D89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email: </w:t>
            </w:r>
            <w:hyperlink r:id="rId8" w:history="1">
              <w:r w:rsidR="00F911E5" w:rsidRPr="00E460F6">
                <w:rPr>
                  <w:rStyle w:val="Hyperlink"/>
                  <w:rFonts w:ascii="TH Sarabun New" w:eastAsia="BrowalliaNew-Bold" w:hAnsi="TH Sarabun New" w:cs="TH Sarabun New"/>
                  <w:sz w:val="28"/>
                </w:rPr>
                <w:t>thitisilp.</w:t>
              </w:r>
              <w:r w:rsidR="00F911E5" w:rsidRPr="00E460F6">
                <w:rPr>
                  <w:rStyle w:val="Hyperlink"/>
                  <w:rFonts w:eastAsia="BrowalliaNew-Bold"/>
                </w:rPr>
                <w:t>kij</w:t>
              </w:r>
              <w:r w:rsidR="00F911E5" w:rsidRPr="00E460F6">
                <w:rPr>
                  <w:rStyle w:val="Hyperlink"/>
                  <w:rFonts w:ascii="TH Sarabun New" w:eastAsia="BrowalliaNew-Bold" w:hAnsi="TH Sarabun New" w:cs="TH Sarabun New"/>
                  <w:sz w:val="28"/>
                </w:rPr>
                <w:t>@mahidol.edu</w:t>
              </w:r>
            </w:hyperlink>
          </w:p>
        </w:tc>
      </w:tr>
      <w:tr w:rsidR="00706FEC" w:rsidRPr="00336F98" w14:paraId="26422F09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79980B96" w14:textId="77777777" w:rsidR="00706FEC" w:rsidRPr="00336F98" w:rsidRDefault="00D240BA" w:rsidP="00336F98">
            <w:pPr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Semester/</w:t>
            </w:r>
            <w:r w:rsidR="00CC7543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Y</w:t>
            </w: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ear of </w:t>
            </w:r>
            <w:r w:rsidR="00CC7543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S</w:t>
            </w: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tudy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0169BC" w14:textId="081FA787" w:rsidR="00706FEC" w:rsidRPr="00336F98" w:rsidRDefault="00C76AE8" w:rsidP="00D33A6E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</w:pPr>
            <w:r w:rsidRPr="00336F98">
              <w:rPr>
                <w:rFonts w:ascii="TH Sarabun New" w:hAnsi="TH Sarabun New" w:cs="TH Sarabun New"/>
                <w:sz w:val="28"/>
              </w:rPr>
              <w:t>Academic Year 20</w:t>
            </w:r>
            <w:r w:rsidR="00F911E5">
              <w:rPr>
                <w:rFonts w:ascii="TH Sarabun New" w:hAnsi="TH Sarabun New" w:cs="TH Sarabun New"/>
                <w:sz w:val="28"/>
              </w:rPr>
              <w:t>2</w:t>
            </w:r>
            <w:r w:rsidR="00F9286B">
              <w:rPr>
                <w:rFonts w:ascii="TH Sarabun New" w:hAnsi="TH Sarabun New" w:cs="TH Sarabun New"/>
                <w:sz w:val="28"/>
              </w:rPr>
              <w:t>1</w:t>
            </w:r>
            <w:r w:rsidRPr="00336F98">
              <w:rPr>
                <w:rFonts w:ascii="TH Sarabun New" w:hAnsi="TH Sarabun New" w:cs="TH Sarabun New"/>
                <w:sz w:val="28"/>
              </w:rPr>
              <w:t xml:space="preserve"> </w:t>
            </w:r>
            <w:r w:rsidR="00D33A6E">
              <w:rPr>
                <w:rFonts w:ascii="TH Sarabun New" w:hAnsi="TH Sarabun New" w:cs="TH Sarabun New"/>
                <w:sz w:val="28"/>
              </w:rPr>
              <w:t>First</w:t>
            </w:r>
            <w:r w:rsidRPr="00336F98">
              <w:rPr>
                <w:rFonts w:ascii="TH Sarabun New" w:hAnsi="TH Sarabun New" w:cs="TH Sarabun New"/>
                <w:sz w:val="28"/>
              </w:rPr>
              <w:t xml:space="preserve"> Semester</w:t>
            </w:r>
            <w:r w:rsidR="00D33A6E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 xml:space="preserve"> (1</w:t>
            </w:r>
            <w:r w:rsidR="00D240BA" w:rsidRPr="00336F98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>/</w:t>
            </w:r>
            <w:r w:rsidR="00D33A6E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  <w:cs/>
              </w:rPr>
              <w:t>20</w:t>
            </w:r>
            <w:r w:rsidR="00F911E5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>2</w:t>
            </w:r>
            <w:r w:rsidR="00F9286B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>1</w:t>
            </w:r>
            <w:r w:rsidR="00D240BA" w:rsidRPr="00336F98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>)</w:t>
            </w:r>
            <w:r w:rsidR="00D5398F" w:rsidRPr="00336F98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 xml:space="preserve"> / </w:t>
            </w:r>
            <w:r w:rsidR="00D33A6E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>Second</w:t>
            </w:r>
            <w:r w:rsidR="00D5398F" w:rsidRPr="00336F98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 xml:space="preserve"> Year</w:t>
            </w:r>
          </w:p>
        </w:tc>
      </w:tr>
      <w:tr w:rsidR="00706FEC" w:rsidRPr="00336F98" w14:paraId="2484B5D4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541328A9" w14:textId="77777777" w:rsidR="00706FEC" w:rsidRPr="00336F98" w:rsidRDefault="00D240BA" w:rsidP="00336F98">
            <w:pPr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Prerequisite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0BC4AA" w14:textId="77777777" w:rsidR="00706FEC" w:rsidRPr="00336F98" w:rsidRDefault="00D240BA" w:rsidP="00336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 w:rsidRPr="00336F98">
              <w:rPr>
                <w:rFonts w:ascii="TH Sarabun New" w:hAnsi="TH Sarabun New" w:cs="TH Sarabun New"/>
                <w:sz w:val="28"/>
              </w:rPr>
              <w:t>None</w:t>
            </w:r>
          </w:p>
        </w:tc>
      </w:tr>
      <w:tr w:rsidR="00D240BA" w:rsidRPr="00336F98" w14:paraId="78BBB6B1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12405A77" w14:textId="77777777" w:rsidR="00D240BA" w:rsidRPr="00336F98" w:rsidRDefault="00D240BA" w:rsidP="00336F98">
            <w:pPr>
              <w:rPr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Co-requisite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DB2F8B" w14:textId="77777777" w:rsidR="00D240BA" w:rsidRPr="00336F98" w:rsidRDefault="00D240BA" w:rsidP="00336F98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</w:pPr>
            <w:r w:rsidRPr="00336F98"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  <w:t>None</w:t>
            </w:r>
          </w:p>
        </w:tc>
      </w:tr>
      <w:tr w:rsidR="00D240BA" w:rsidRPr="00336F98" w14:paraId="74EF4982" w14:textId="77777777" w:rsidTr="00336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2E9F6"/>
          </w:tcPr>
          <w:p w14:paraId="545CA447" w14:textId="77777777" w:rsidR="00D240BA" w:rsidRPr="00336F98" w:rsidRDefault="00D240BA" w:rsidP="00336F98">
            <w:pPr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D</w:t>
            </w:r>
            <w:r w:rsidRPr="00336F98">
              <w:rPr>
                <w:rFonts w:ascii="TH Sarabun New" w:eastAsia="BrowalliaNew-Bold" w:hAnsi="TH Sarabun New" w:cs="TH Sarabun New"/>
                <w:sz w:val="28"/>
              </w:rPr>
              <w:t>ay</w:t>
            </w:r>
            <w:r w:rsidR="004C334A" w:rsidRPr="00336F98">
              <w:rPr>
                <w:rFonts w:ascii="TH Sarabun New" w:eastAsia="BrowalliaNew-Bold" w:hAnsi="TH Sarabun New" w:cs="TH Sarabun New"/>
                <w:sz w:val="28"/>
              </w:rPr>
              <w:t>/Time</w:t>
            </w:r>
            <w:r w:rsidRPr="00336F98">
              <w:rPr>
                <w:rFonts w:ascii="TH Sarabun New" w:eastAsia="BrowalliaNew-Bold" w:hAnsi="TH Sarabun New" w:cs="TH Sarabun New"/>
                <w:sz w:val="28"/>
              </w:rPr>
              <w:t>/</w:t>
            </w: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Study Site Location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6C1156" w14:textId="77777777" w:rsidR="00792031" w:rsidRDefault="00D33A6E" w:rsidP="00792031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T</w:t>
            </w:r>
            <w:r w:rsidR="00792031">
              <w:rPr>
                <w:rFonts w:ascii="TH Sarabun New" w:hAnsi="TH Sarabun New" w:cs="TH Sarabun New"/>
                <w:sz w:val="28"/>
              </w:rPr>
              <w:t>h</w:t>
            </w:r>
            <w:r w:rsidR="00792031">
              <w:t>ur</w:t>
            </w:r>
            <w:r>
              <w:rPr>
                <w:rFonts w:ascii="TH Sarabun New" w:hAnsi="TH Sarabun New" w:cs="TH Sarabun New"/>
                <w:sz w:val="28"/>
              </w:rPr>
              <w:t>sday</w:t>
            </w:r>
            <w:r w:rsidR="00F07288">
              <w:rPr>
                <w:rFonts w:ascii="TH Sarabun New" w:hAnsi="TH Sarabun New" w:cs="TH Sarabun New"/>
                <w:sz w:val="28"/>
              </w:rPr>
              <w:t xml:space="preserve"> / 0</w:t>
            </w:r>
            <w:r>
              <w:rPr>
                <w:rFonts w:ascii="TH Sarabun New" w:hAnsi="TH Sarabun New" w:cs="TH Sarabun New"/>
                <w:sz w:val="28"/>
              </w:rPr>
              <w:t>9.3</w:t>
            </w:r>
            <w:r w:rsidR="00336F98" w:rsidRPr="00336F98">
              <w:rPr>
                <w:rFonts w:ascii="TH Sarabun New" w:hAnsi="TH Sarabun New" w:cs="TH Sarabun New"/>
                <w:sz w:val="28"/>
              </w:rPr>
              <w:t>0 AM.-12.</w:t>
            </w:r>
            <w:r>
              <w:rPr>
                <w:rFonts w:ascii="TH Sarabun New" w:hAnsi="TH Sarabun New" w:cs="TH Sarabun New"/>
                <w:sz w:val="28"/>
              </w:rPr>
              <w:t>30 P</w:t>
            </w:r>
            <w:r w:rsidR="00336F98" w:rsidRPr="00336F98">
              <w:rPr>
                <w:rFonts w:ascii="TH Sarabun New" w:hAnsi="TH Sarabun New" w:cs="TH Sarabun New"/>
                <w:sz w:val="28"/>
              </w:rPr>
              <w:t>M.</w:t>
            </w:r>
            <w:r w:rsidR="00F07288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6E70B57C" w14:textId="79BEAFD2" w:rsidR="00D240BA" w:rsidRPr="00336F98" w:rsidRDefault="00D5398F" w:rsidP="00792031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H Sarabun New" w:eastAsia="BrowalliaNew-Bold" w:hAnsi="TH Sarabun New" w:cs="TH Sarabun New"/>
                <w:b w:val="0"/>
                <w:bCs w:val="0"/>
                <w:color w:val="000000"/>
                <w:sz w:val="28"/>
              </w:rPr>
            </w:pPr>
            <w:r w:rsidRPr="00336F98">
              <w:rPr>
                <w:rFonts w:ascii="TH Sarabun New" w:hAnsi="TH Sarabun New" w:cs="TH Sarabun New"/>
                <w:sz w:val="28"/>
              </w:rPr>
              <w:t xml:space="preserve">Faculty </w:t>
            </w: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of Science, Mahidol University, Salaya Campus</w:t>
            </w:r>
          </w:p>
        </w:tc>
      </w:tr>
      <w:tr w:rsidR="00D240BA" w:rsidRPr="00336F98" w14:paraId="44F3A54E" w14:textId="77777777" w:rsidTr="00336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E2E9F6"/>
          </w:tcPr>
          <w:p w14:paraId="1AE40886" w14:textId="66C87C28" w:rsidR="00D240BA" w:rsidRPr="00336F98" w:rsidRDefault="006E33D9" w:rsidP="00336F98">
            <w:pPr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Date of </w:t>
            </w:r>
            <w:r w:rsidR="00336F98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L</w:t>
            </w: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 xml:space="preserve">atest </w:t>
            </w:r>
            <w:r w:rsidR="00336F98"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R</w:t>
            </w: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evision</w:t>
            </w:r>
          </w:p>
        </w:tc>
        <w:tc>
          <w:tcPr>
            <w:tcW w:w="65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27BFBE" w14:textId="0DB10D19" w:rsidR="00D240BA" w:rsidRPr="00336F98" w:rsidRDefault="00792031" w:rsidP="00D33A6E">
            <w:pPr>
              <w:tabs>
                <w:tab w:val="left" w:pos="284"/>
                <w:tab w:val="left" w:pos="709"/>
                <w:tab w:val="left" w:pos="1134"/>
                <w:tab w:val="left" w:pos="368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8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  <w:t>11</w:t>
            </w:r>
            <w:r w:rsidR="00F911E5">
              <w:rPr>
                <w:rStyle w:val="Strong"/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  <w:t xml:space="preserve"> July 202</w:t>
            </w:r>
            <w:r>
              <w:rPr>
                <w:rStyle w:val="Strong"/>
                <w:rFonts w:ascii="TH Sarabun New" w:hAnsi="TH Sarabun New" w:cs="TH Sarabun New"/>
                <w:color w:val="000000"/>
                <w:sz w:val="28"/>
                <w:shd w:val="clear" w:color="auto" w:fill="FFFFFF"/>
              </w:rPr>
              <w:t>1</w:t>
            </w:r>
          </w:p>
        </w:tc>
      </w:tr>
    </w:tbl>
    <w:p w14:paraId="52196D8A" w14:textId="77777777" w:rsidR="005814D8" w:rsidRPr="00336F98" w:rsidRDefault="005814D8" w:rsidP="0096298B">
      <w:pPr>
        <w:spacing w:after="0" w:line="228" w:lineRule="auto"/>
        <w:jc w:val="both"/>
        <w:rPr>
          <w:rFonts w:ascii="TH Sarabun New" w:eastAsia="BrowalliaNew-Bold" w:hAnsi="TH Sarabun New" w:cs="TH Sarabun New"/>
          <w:sz w:val="28"/>
        </w:rPr>
      </w:pPr>
    </w:p>
    <w:p w14:paraId="7D7D72B8" w14:textId="77777777" w:rsidR="00CF49A8" w:rsidRDefault="001C71AC" w:rsidP="0096298B">
      <w:pPr>
        <w:autoSpaceDE w:val="0"/>
        <w:autoSpaceDN w:val="0"/>
        <w:adjustRightInd w:val="0"/>
        <w:spacing w:after="0" w:line="216" w:lineRule="auto"/>
        <w:rPr>
          <w:rFonts w:ascii="TH Sarabun New" w:eastAsia="BrowalliaNew-Bold" w:hAnsi="TH Sarabun New" w:cs="TH Sarabun New"/>
          <w:b/>
          <w:bCs/>
          <w:sz w:val="28"/>
        </w:rPr>
      </w:pPr>
      <w:r w:rsidRPr="00336F98">
        <w:rPr>
          <w:rFonts w:ascii="TH Sarabun New" w:eastAsia="BrowalliaNew-Bold" w:hAnsi="TH Sarabun New" w:cs="TH Sarabun New"/>
          <w:b/>
          <w:bCs/>
          <w:sz w:val="28"/>
        </w:rPr>
        <w:t>Course Learning Outcomes (CLOs)</w:t>
      </w:r>
      <w:r w:rsidR="00CF49A8">
        <w:rPr>
          <w:rFonts w:ascii="TH Sarabun New" w:eastAsia="BrowalliaNew-Bold" w:hAnsi="TH Sarabun New" w:cs="TH Sarabun New"/>
          <w:b/>
          <w:bCs/>
          <w:sz w:val="28"/>
        </w:rPr>
        <w:tab/>
      </w:r>
      <w:r w:rsidR="00CF49A8">
        <w:rPr>
          <w:rFonts w:ascii="TH Sarabun New" w:eastAsia="BrowalliaNew-Bold" w:hAnsi="TH Sarabun New" w:cs="TH Sarabun New"/>
          <w:b/>
          <w:bCs/>
          <w:sz w:val="28"/>
        </w:rPr>
        <w:tab/>
      </w:r>
      <w:r w:rsidR="00CF49A8">
        <w:rPr>
          <w:rFonts w:ascii="TH Sarabun New" w:eastAsia="BrowalliaNew-Bold" w:hAnsi="TH Sarabun New" w:cs="TH Sarabun New"/>
          <w:b/>
          <w:bCs/>
          <w:sz w:val="28"/>
        </w:rPr>
        <w:tab/>
      </w:r>
      <w:r w:rsidR="00CF49A8">
        <w:rPr>
          <w:rFonts w:ascii="TH Sarabun New" w:eastAsia="BrowalliaNew-Bold" w:hAnsi="TH Sarabun New" w:cs="TH Sarabun New"/>
          <w:b/>
          <w:bCs/>
          <w:sz w:val="28"/>
        </w:rPr>
        <w:tab/>
      </w:r>
      <w:r w:rsidR="00CF49A8">
        <w:rPr>
          <w:rFonts w:ascii="TH Sarabun New" w:eastAsia="BrowalliaNew-Bold" w:hAnsi="TH Sarabun New" w:cs="TH Sarabun New"/>
          <w:b/>
          <w:bCs/>
          <w:sz w:val="28"/>
        </w:rPr>
        <w:tab/>
      </w:r>
      <w:r w:rsidR="00CF49A8">
        <w:rPr>
          <w:rFonts w:ascii="TH Sarabun New" w:eastAsia="BrowalliaNew-Bold" w:hAnsi="TH Sarabun New" w:cs="TH Sarabun New"/>
          <w:b/>
          <w:bCs/>
          <w:sz w:val="28"/>
        </w:rPr>
        <w:tab/>
      </w:r>
      <w:r w:rsidR="00CF49A8">
        <w:rPr>
          <w:rFonts w:ascii="TH Sarabun New" w:eastAsia="BrowalliaNew-Bold" w:hAnsi="TH Sarabun New" w:cs="TH Sarabun New"/>
          <w:b/>
          <w:bCs/>
          <w:sz w:val="28"/>
        </w:rPr>
        <w:tab/>
      </w:r>
      <w:r w:rsidR="00CF49A8">
        <w:rPr>
          <w:rFonts w:ascii="TH Sarabun New" w:eastAsia="BrowalliaNew-Bold" w:hAnsi="TH Sarabun New" w:cs="TH Sarabun New"/>
          <w:b/>
          <w:bCs/>
          <w:sz w:val="28"/>
        </w:rPr>
        <w:tab/>
      </w:r>
    </w:p>
    <w:p w14:paraId="554D2E07" w14:textId="54CAA735" w:rsidR="00336F98" w:rsidRDefault="001C71AC" w:rsidP="0096298B">
      <w:pPr>
        <w:autoSpaceDE w:val="0"/>
        <w:autoSpaceDN w:val="0"/>
        <w:adjustRightInd w:val="0"/>
        <w:spacing w:after="0" w:line="216" w:lineRule="auto"/>
        <w:rPr>
          <w:rFonts w:ascii="TH Sarabun New" w:eastAsia="BrowalliaNew-Bold" w:hAnsi="TH Sarabun New" w:cs="TH Sarabun New"/>
          <w:sz w:val="28"/>
        </w:rPr>
      </w:pPr>
      <w:r w:rsidRPr="00336F98">
        <w:rPr>
          <w:rFonts w:ascii="TH Sarabun New" w:eastAsia="BrowalliaNew-Bold" w:hAnsi="TH Sarabun New" w:cs="TH Sarabun New"/>
          <w:sz w:val="28"/>
        </w:rPr>
        <w:t>After successful completion of this course, students are able to</w:t>
      </w:r>
      <w:r w:rsidRPr="00336F98">
        <w:rPr>
          <w:rFonts w:ascii="TH Sarabun New" w:eastAsia="BrowalliaNew-Bold" w:hAnsi="TH Sarabun New" w:cs="TH Sarabun New"/>
          <w:sz w:val="28"/>
        </w:rPr>
        <w:tab/>
      </w:r>
      <w:r w:rsidRPr="00336F98">
        <w:rPr>
          <w:rFonts w:ascii="TH Sarabun New" w:eastAsia="BrowalliaNew-Bold" w:hAnsi="TH Sarabun New" w:cs="TH Sarabun New"/>
          <w:sz w:val="28"/>
        </w:rPr>
        <w:tab/>
      </w:r>
      <w:r w:rsidRPr="00336F98">
        <w:rPr>
          <w:rFonts w:ascii="TH Sarabun New" w:eastAsia="BrowalliaNew-Bold" w:hAnsi="TH Sarabun New" w:cs="TH Sarabun New"/>
          <w:sz w:val="28"/>
        </w:rPr>
        <w:tab/>
      </w:r>
      <w:r w:rsidRPr="00336F98">
        <w:rPr>
          <w:rFonts w:ascii="TH Sarabun New" w:eastAsia="BrowalliaNew-Bold" w:hAnsi="TH Sarabun New" w:cs="TH Sarabun New"/>
          <w:sz w:val="28"/>
        </w:rPr>
        <w:tab/>
      </w:r>
    </w:p>
    <w:p w14:paraId="60A5839B" w14:textId="5696B791" w:rsidR="00336F98" w:rsidRPr="00336F98" w:rsidRDefault="00D33A6E" w:rsidP="00D33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H Sarabun New" w:hAnsi="TH Sarabun New" w:cs="TH Sarabun New"/>
          <w:sz w:val="28"/>
        </w:rPr>
      </w:pPr>
      <w:r w:rsidRPr="00D33A6E">
        <w:rPr>
          <w:rFonts w:ascii="TH Sarabun New" w:hAnsi="TH Sarabun New" w:cs="TH Sarabun New"/>
          <w:sz w:val="28"/>
        </w:rPr>
        <w:t>Associate current global changes and/or problems with urbanization or climate change</w:t>
      </w:r>
    </w:p>
    <w:p w14:paraId="4F8F253B" w14:textId="77777777" w:rsidR="00D33A6E" w:rsidRDefault="00D33A6E" w:rsidP="00D33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H Sarabun New" w:eastAsia="BrowalliaNew-Bold" w:hAnsi="TH Sarabun New" w:cs="TH Sarabun New"/>
          <w:sz w:val="28"/>
        </w:rPr>
      </w:pPr>
      <w:r w:rsidRPr="00D33A6E">
        <w:rPr>
          <w:rFonts w:ascii="TH Sarabun New" w:hAnsi="TH Sarabun New" w:cs="TH Sarabun New"/>
          <w:sz w:val="28"/>
        </w:rPr>
        <w:t>Explain concepts of sustainability and food security</w:t>
      </w:r>
      <w:r w:rsidR="001C71AC" w:rsidRPr="00336F98">
        <w:rPr>
          <w:rFonts w:ascii="TH Sarabun New" w:eastAsia="BrowalliaNew-Bold" w:hAnsi="TH Sarabun New" w:cs="TH Sarabun New"/>
          <w:sz w:val="28"/>
        </w:rPr>
        <w:t>.</w:t>
      </w:r>
    </w:p>
    <w:p w14:paraId="266A4EC8" w14:textId="1A7D2F60" w:rsidR="00336F98" w:rsidRPr="00D33A6E" w:rsidRDefault="00D33A6E" w:rsidP="00D33A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rPr>
          <w:rFonts w:ascii="TH Sarabun New" w:eastAsia="BrowalliaNew-Bold" w:hAnsi="TH Sarabun New" w:cs="TH Sarabun New"/>
          <w:sz w:val="28"/>
        </w:rPr>
      </w:pPr>
      <w:r w:rsidRPr="00D33A6E">
        <w:rPr>
          <w:rFonts w:ascii="TH Sarabun New" w:hAnsi="TH Sarabun New" w:cs="TH Sarabun New"/>
          <w:sz w:val="28"/>
        </w:rPr>
        <w:t>Apply appropriate sustainable technology and/or innovation to particular problems related to urbanization or climate changes</w:t>
      </w:r>
    </w:p>
    <w:p w14:paraId="1A91D750" w14:textId="0D30DBBB" w:rsidR="006109E7" w:rsidRPr="00336F98" w:rsidRDefault="001C71AC" w:rsidP="0096298B">
      <w:pPr>
        <w:spacing w:after="0" w:line="216" w:lineRule="auto"/>
        <w:jc w:val="both"/>
        <w:rPr>
          <w:rFonts w:ascii="TH Sarabun New" w:eastAsia="BrowalliaNew-Bold" w:hAnsi="TH Sarabun New" w:cs="TH Sarabun New"/>
          <w:b/>
          <w:bCs/>
          <w:sz w:val="28"/>
        </w:rPr>
      </w:pPr>
      <w:r w:rsidRPr="00336F98">
        <w:rPr>
          <w:rFonts w:ascii="TH Sarabun New" w:eastAsia="BrowalliaNew-Bold" w:hAnsi="TH Sarabun New" w:cs="TH Sarabun New"/>
          <w:b/>
          <w:bCs/>
          <w:sz w:val="28"/>
        </w:rPr>
        <w:t xml:space="preserve">Objectives of </w:t>
      </w:r>
      <w:r w:rsidR="00CC7543" w:rsidRPr="00336F98">
        <w:rPr>
          <w:rFonts w:ascii="TH Sarabun New" w:eastAsia="BrowalliaNew-Bold" w:hAnsi="TH Sarabun New" w:cs="TH Sarabun New"/>
          <w:b/>
          <w:bCs/>
          <w:sz w:val="28"/>
        </w:rPr>
        <w:t>D</w:t>
      </w:r>
      <w:r w:rsidRPr="00336F98">
        <w:rPr>
          <w:rFonts w:ascii="TH Sarabun New" w:eastAsia="BrowalliaNew-Bold" w:hAnsi="TH Sarabun New" w:cs="TH Sarabun New"/>
          <w:b/>
          <w:bCs/>
          <w:sz w:val="28"/>
        </w:rPr>
        <w:t>evelopment</w:t>
      </w:r>
      <w:r w:rsidR="00CC7543" w:rsidRPr="00336F98">
        <w:rPr>
          <w:rFonts w:ascii="TH Sarabun New" w:eastAsia="BrowalliaNew-Bold" w:hAnsi="TH Sarabun New" w:cs="TH Sarabun New"/>
          <w:b/>
          <w:bCs/>
          <w:sz w:val="28"/>
        </w:rPr>
        <w:t xml:space="preserve"> </w:t>
      </w:r>
      <w:r w:rsidRPr="00336F98">
        <w:rPr>
          <w:rFonts w:ascii="TH Sarabun New" w:eastAsia="BrowalliaNew-Bold" w:hAnsi="TH Sarabun New" w:cs="TH Sarabun New"/>
          <w:b/>
          <w:bCs/>
          <w:sz w:val="28"/>
        </w:rPr>
        <w:t>/</w:t>
      </w:r>
      <w:r w:rsidR="00CC7543" w:rsidRPr="00336F98">
        <w:rPr>
          <w:rFonts w:ascii="TH Sarabun New" w:eastAsia="BrowalliaNew-Bold" w:hAnsi="TH Sarabun New" w:cs="TH Sarabun New"/>
          <w:b/>
          <w:bCs/>
          <w:sz w:val="28"/>
        </w:rPr>
        <w:t xml:space="preserve"> R</w:t>
      </w:r>
      <w:r w:rsidRPr="00336F98">
        <w:rPr>
          <w:rFonts w:ascii="TH Sarabun New" w:eastAsia="BrowalliaNew-Bold" w:hAnsi="TH Sarabun New" w:cs="TH Sarabun New"/>
          <w:b/>
          <w:bCs/>
          <w:sz w:val="28"/>
        </w:rPr>
        <w:t>evision</w:t>
      </w:r>
    </w:p>
    <w:p w14:paraId="67FDDB7F" w14:textId="77777777" w:rsidR="00E66464" w:rsidRPr="00336F98" w:rsidRDefault="001C71AC" w:rsidP="0096298B">
      <w:pPr>
        <w:spacing w:after="0" w:line="216" w:lineRule="auto"/>
        <w:ind w:firstLine="720"/>
        <w:jc w:val="both"/>
        <w:rPr>
          <w:rFonts w:ascii="TH Sarabun New" w:eastAsia="BrowalliaNew-Bold" w:hAnsi="TH Sarabun New" w:cs="TH Sarabun New"/>
          <w:sz w:val="28"/>
        </w:rPr>
      </w:pPr>
      <w:r w:rsidRPr="00336F98">
        <w:rPr>
          <w:rFonts w:ascii="TH Sarabun New" w:eastAsia="BrowalliaNew-Bold" w:hAnsi="TH Sarabun New" w:cs="TH Sarabun New"/>
          <w:sz w:val="28"/>
        </w:rPr>
        <w:t>To propose the new program</w:t>
      </w:r>
      <w:r w:rsidR="006109E7" w:rsidRPr="00336F98">
        <w:rPr>
          <w:rFonts w:ascii="TH Sarabun New" w:eastAsia="BrowalliaNew-Bold" w:hAnsi="TH Sarabun New" w:cs="TH Sarabun New"/>
          <w:sz w:val="28"/>
        </w:rPr>
        <w:t>.</w:t>
      </w:r>
    </w:p>
    <w:p w14:paraId="10DA8343" w14:textId="77777777" w:rsidR="00CC7543" w:rsidRPr="00336F98" w:rsidRDefault="00CC7543" w:rsidP="0096298B">
      <w:pPr>
        <w:spacing w:after="0" w:line="216" w:lineRule="auto"/>
        <w:jc w:val="both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</w:p>
    <w:p w14:paraId="29EA58F0" w14:textId="35799200" w:rsidR="00E66464" w:rsidRPr="00336F98" w:rsidRDefault="006109E7" w:rsidP="0096298B">
      <w:pPr>
        <w:spacing w:after="0" w:line="216" w:lineRule="auto"/>
        <w:jc w:val="both"/>
        <w:rPr>
          <w:rFonts w:ascii="TH Sarabun New" w:hAnsi="TH Sarabun New" w:cs="TH Sarabun New"/>
          <w:sz w:val="28"/>
        </w:rPr>
      </w:pP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>Course Description</w:t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ab/>
      </w:r>
      <w:r w:rsidR="00D33A6E" w:rsidRPr="00D33A6E">
        <w:rPr>
          <w:rFonts w:ascii="TH Sarabun New" w:hAnsi="TH Sarabun New" w:cs="TH Sarabun New"/>
          <w:color w:val="000000" w:themeColor="text1"/>
          <w:sz w:val="28"/>
        </w:rPr>
        <w:t>Urbanization and modernization; climate changes and limitation of agricultural farm land; food security; Increasing quality and productivity of food and agricultural products supplied for urbanization; precision agriculture; urban farming; dynamic innovation in agriculture and food technologies.</w:t>
      </w:r>
    </w:p>
    <w:p w14:paraId="3D880EB0" w14:textId="77777777" w:rsidR="00F07288" w:rsidRDefault="00F07288">
      <w:pPr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>
        <w:rPr>
          <w:rFonts w:ascii="TH Sarabun New" w:eastAsia="BrowalliaNew-Bold" w:hAnsi="TH Sarabun New" w:cs="TH Sarabun New"/>
          <w:b/>
          <w:bCs/>
          <w:color w:val="000000"/>
          <w:sz w:val="28"/>
        </w:rPr>
        <w:br w:type="page"/>
      </w:r>
    </w:p>
    <w:p w14:paraId="15D37A86" w14:textId="51DA44A3" w:rsidR="00E66464" w:rsidRDefault="0096298B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lastRenderedPageBreak/>
        <w:t>Credit Hours / Trimester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770"/>
        <w:gridCol w:w="2902"/>
        <w:gridCol w:w="2336"/>
      </w:tblGrid>
      <w:tr w:rsidR="0096298B" w14:paraId="5A30256A" w14:textId="77777777" w:rsidTr="0096298B">
        <w:tc>
          <w:tcPr>
            <w:tcW w:w="23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0CEF5E" w14:textId="271018C0" w:rsidR="0096298B" w:rsidRPr="00336F98" w:rsidRDefault="0096298B" w:rsidP="0096298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Theory</w:t>
            </w:r>
          </w:p>
          <w:p w14:paraId="52DB243A" w14:textId="2347D7BF" w:rsidR="0096298B" w:rsidRDefault="0096298B" w:rsidP="0096298B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(Hours)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2C71C3" w14:textId="77777777" w:rsidR="0096298B" w:rsidRPr="00336F98" w:rsidRDefault="0096298B" w:rsidP="0096298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Addition Class</w:t>
            </w:r>
          </w:p>
          <w:p w14:paraId="3C0995C5" w14:textId="4215023B" w:rsidR="0096298B" w:rsidRDefault="0096298B" w:rsidP="0096298B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(Hours)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C37218" w14:textId="684B7D9A" w:rsidR="0096298B" w:rsidRDefault="0096298B" w:rsidP="0096298B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Laboratory/Field trip/</w:t>
            </w: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 </w:t>
            </w: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Internship (Hours)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875377" w14:textId="2F92574A" w:rsidR="0096298B" w:rsidRPr="00336F98" w:rsidRDefault="0096298B" w:rsidP="0096298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Self-study</w:t>
            </w:r>
          </w:p>
          <w:p w14:paraId="22FCE028" w14:textId="5599AA4F" w:rsidR="0096298B" w:rsidRDefault="0096298B" w:rsidP="0096298B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(Hours)</w:t>
            </w:r>
          </w:p>
        </w:tc>
      </w:tr>
      <w:tr w:rsidR="0096298B" w14:paraId="27E7C9C7" w14:textId="77777777" w:rsidTr="0096298B">
        <w:tc>
          <w:tcPr>
            <w:tcW w:w="2336" w:type="dxa"/>
            <w:tcBorders>
              <w:bottom w:val="nil"/>
            </w:tcBorders>
          </w:tcPr>
          <w:p w14:paraId="041826E8" w14:textId="378AB320" w:rsidR="0096298B" w:rsidRDefault="0096298B" w:rsidP="0096298B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sz w:val="28"/>
              </w:rPr>
              <w:t>45 Hours/Semester</w:t>
            </w:r>
          </w:p>
        </w:tc>
        <w:tc>
          <w:tcPr>
            <w:tcW w:w="1770" w:type="dxa"/>
            <w:tcBorders>
              <w:bottom w:val="nil"/>
            </w:tcBorders>
          </w:tcPr>
          <w:p w14:paraId="2D994C21" w14:textId="5F06AEC9" w:rsidR="0096298B" w:rsidRDefault="0096298B" w:rsidP="00AC5CE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sz w:val="28"/>
              </w:rPr>
              <w:t>-</w:t>
            </w:r>
          </w:p>
        </w:tc>
        <w:tc>
          <w:tcPr>
            <w:tcW w:w="2902" w:type="dxa"/>
            <w:tcBorders>
              <w:bottom w:val="nil"/>
            </w:tcBorders>
          </w:tcPr>
          <w:p w14:paraId="6D0A4A27" w14:textId="1E6C3EE5" w:rsidR="0096298B" w:rsidRDefault="0096298B" w:rsidP="00AC5CE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sz w:val="28"/>
              </w:rPr>
              <w:t>-</w:t>
            </w:r>
          </w:p>
        </w:tc>
        <w:tc>
          <w:tcPr>
            <w:tcW w:w="2336" w:type="dxa"/>
            <w:tcBorders>
              <w:bottom w:val="nil"/>
            </w:tcBorders>
          </w:tcPr>
          <w:p w14:paraId="3ECBB4E7" w14:textId="39B5A3EB" w:rsidR="0096298B" w:rsidRDefault="0096298B" w:rsidP="0096298B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sz w:val="28"/>
              </w:rPr>
              <w:t>90 Hours/Semester</w:t>
            </w:r>
          </w:p>
        </w:tc>
      </w:tr>
      <w:tr w:rsidR="0096298B" w14:paraId="57D49E5B" w14:textId="77777777" w:rsidTr="0096298B">
        <w:tc>
          <w:tcPr>
            <w:tcW w:w="2336" w:type="dxa"/>
            <w:tcBorders>
              <w:top w:val="nil"/>
            </w:tcBorders>
          </w:tcPr>
          <w:p w14:paraId="02349231" w14:textId="7CAC75E6" w:rsidR="0096298B" w:rsidRDefault="0096298B" w:rsidP="0096298B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sz w:val="28"/>
              </w:rPr>
              <w:t>(3 Hours x 15 Weeks)</w:t>
            </w:r>
          </w:p>
        </w:tc>
        <w:tc>
          <w:tcPr>
            <w:tcW w:w="1770" w:type="dxa"/>
            <w:tcBorders>
              <w:top w:val="nil"/>
            </w:tcBorders>
          </w:tcPr>
          <w:p w14:paraId="35D90C70" w14:textId="77777777" w:rsidR="0096298B" w:rsidRDefault="0096298B" w:rsidP="00AC5CE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2902" w:type="dxa"/>
            <w:tcBorders>
              <w:top w:val="nil"/>
            </w:tcBorders>
          </w:tcPr>
          <w:p w14:paraId="62BEE5BA" w14:textId="77777777" w:rsidR="0096298B" w:rsidRDefault="0096298B" w:rsidP="00AC5CE8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14:paraId="507FF486" w14:textId="2405114B" w:rsidR="0096298B" w:rsidRDefault="0096298B" w:rsidP="0096298B">
            <w:pPr>
              <w:tabs>
                <w:tab w:val="left" w:pos="709"/>
                <w:tab w:val="left" w:pos="2835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sz w:val="28"/>
              </w:rPr>
              <w:t>(6 Hours x 15 Weeks)</w:t>
            </w:r>
          </w:p>
        </w:tc>
      </w:tr>
    </w:tbl>
    <w:p w14:paraId="323733BD" w14:textId="77777777" w:rsidR="0096298B" w:rsidRDefault="0096298B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</w:p>
    <w:p w14:paraId="6D102F95" w14:textId="43731D48" w:rsidR="006109E7" w:rsidRPr="00336F98" w:rsidRDefault="006109E7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 New" w:eastAsia="BrowalliaNew-Bold" w:hAnsi="TH Sarabun New" w:cs="TH Sarabun New"/>
          <w:b/>
          <w:bCs/>
          <w:color w:val="000000"/>
          <w:sz w:val="28"/>
        </w:rPr>
      </w:pPr>
      <w:r w:rsidRPr="00336F98">
        <w:rPr>
          <w:rFonts w:ascii="TH Sarabun New" w:eastAsia="BrowalliaNew-Bold" w:hAnsi="TH Sarabun New" w:cs="TH Sarabun New"/>
          <w:b/>
          <w:bCs/>
          <w:color w:val="000000"/>
          <w:sz w:val="28"/>
        </w:rPr>
        <w:t>Number of Hours per Week for Individual Advice</w:t>
      </w:r>
    </w:p>
    <w:p w14:paraId="20FE5D38" w14:textId="77777777" w:rsidR="00E66464" w:rsidRPr="00336F98" w:rsidRDefault="006109E7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 New" w:eastAsia="BrowalliaNew-Bold" w:hAnsi="TH Sarabun New" w:cs="TH Sarabun New"/>
          <w:sz w:val="28"/>
        </w:rPr>
      </w:pPr>
      <w:r w:rsidRPr="00336F98">
        <w:rPr>
          <w:rFonts w:ascii="TH Sarabun New" w:eastAsia="BrowalliaNew-Bold" w:hAnsi="TH Sarabun New" w:cs="TH Sarabun New"/>
          <w:sz w:val="28"/>
        </w:rPr>
        <w:t xml:space="preserve">      3 hours per week or student requirement during prescribed date and time</w:t>
      </w:r>
    </w:p>
    <w:p w14:paraId="594AEB02" w14:textId="77777777" w:rsidR="0022314B" w:rsidRPr="00336F98" w:rsidRDefault="0022314B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 New" w:eastAsia="BrowalliaNew-Bold" w:hAnsi="TH Sarabun New" w:cs="TH Sarabun New"/>
          <w:b/>
          <w:bCs/>
          <w:sz w:val="28"/>
        </w:rPr>
      </w:pPr>
    </w:p>
    <w:p w14:paraId="2A269860" w14:textId="77777777" w:rsidR="00BD4978" w:rsidRPr="00336F98" w:rsidRDefault="0022314B" w:rsidP="00336F98">
      <w:pPr>
        <w:tabs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 New" w:eastAsia="BrowalliaNew-Bold" w:hAnsi="TH Sarabun New" w:cs="TH Sarabun New"/>
          <w:b/>
          <w:bCs/>
          <w:sz w:val="28"/>
        </w:rPr>
      </w:pPr>
      <w:r w:rsidRPr="00336F98">
        <w:rPr>
          <w:rFonts w:ascii="TH Sarabun New" w:eastAsia="BrowalliaNew-Bold" w:hAnsi="TH Sarabun New" w:cs="TH Sarabun New"/>
          <w:b/>
          <w:bCs/>
          <w:sz w:val="28"/>
        </w:rPr>
        <w:t>Evaluation of the CLOs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89"/>
        <w:gridCol w:w="4551"/>
        <w:gridCol w:w="1701"/>
        <w:gridCol w:w="851"/>
        <w:gridCol w:w="852"/>
        <w:gridCol w:w="849"/>
      </w:tblGrid>
      <w:tr w:rsidR="00BD4978" w:rsidRPr="00336F98" w14:paraId="1BD7DAC6" w14:textId="77777777" w:rsidTr="004E2480">
        <w:tc>
          <w:tcPr>
            <w:tcW w:w="524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5B05CE4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Course Learning Outcomes</w:t>
            </w:r>
          </w:p>
        </w:tc>
        <w:tc>
          <w:tcPr>
            <w:tcW w:w="3404" w:type="dxa"/>
            <w:gridSpan w:val="3"/>
            <w:shd w:val="clear" w:color="auto" w:fill="D9E2F3" w:themeFill="accent1" w:themeFillTint="33"/>
            <w:vAlign w:val="center"/>
          </w:tcPr>
          <w:p w14:paraId="79E84B46" w14:textId="75113ECC" w:rsidR="00BD4978" w:rsidRPr="00336F98" w:rsidRDefault="004E2480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Measurement M</w:t>
            </w:r>
            <w:r w:rsidR="00BD4978"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ethod</w:t>
            </w:r>
          </w:p>
        </w:tc>
        <w:tc>
          <w:tcPr>
            <w:tcW w:w="849" w:type="dxa"/>
            <w:vMerge w:val="restart"/>
            <w:shd w:val="clear" w:color="auto" w:fill="D9E2F3" w:themeFill="accent1" w:themeFillTint="33"/>
            <w:vAlign w:val="center"/>
          </w:tcPr>
          <w:p w14:paraId="5F9CC253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Weight (%)</w:t>
            </w:r>
          </w:p>
        </w:tc>
      </w:tr>
      <w:tr w:rsidR="00BD4978" w:rsidRPr="00336F98" w14:paraId="51BA39B5" w14:textId="77777777" w:rsidTr="004E2480">
        <w:tc>
          <w:tcPr>
            <w:tcW w:w="524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F091A1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220FB411" w14:textId="7C33F477" w:rsidR="00BD4978" w:rsidRPr="004E2480" w:rsidRDefault="00BD4978" w:rsidP="004E248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</w:pPr>
            <w:r w:rsidRPr="004E2480"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  <w:t xml:space="preserve">Class </w:t>
            </w:r>
            <w:r w:rsidR="004E2480" w:rsidRPr="004E2480"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  <w:t>Attendance, P</w:t>
            </w:r>
            <w:r w:rsidRPr="004E2480"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  <w:t xml:space="preserve">articipation and </w:t>
            </w:r>
          </w:p>
          <w:p w14:paraId="4F7BBD34" w14:textId="586C505D" w:rsidR="00BD4978" w:rsidRPr="004E2480" w:rsidRDefault="004E2480" w:rsidP="004E2480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</w:pPr>
            <w:r w:rsidRPr="004E2480"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  <w:t>B</w:t>
            </w:r>
            <w:r w:rsidR="00BD4978" w:rsidRPr="004E2480"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  <w:t xml:space="preserve">ehavior in </w:t>
            </w:r>
            <w:r w:rsidRPr="004E2480"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  <w:t>C</w:t>
            </w:r>
            <w:r w:rsidR="00BD4978" w:rsidRPr="004E2480">
              <w:rPr>
                <w:rFonts w:ascii="TH Sarabun New" w:eastAsia="BrowalliaNew-Bold" w:hAnsi="TH Sarabun New" w:cs="TH Sarabun New"/>
                <w:b/>
                <w:bCs/>
                <w:sz w:val="26"/>
                <w:szCs w:val="26"/>
              </w:rPr>
              <w:t>lass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916433D" w14:textId="1391CDC6" w:rsidR="00BD4978" w:rsidRPr="00336F98" w:rsidRDefault="00BD4978" w:rsidP="004E248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 xml:space="preserve">Written </w:t>
            </w:r>
            <w:r w:rsidR="004E2480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E</w:t>
            </w: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xam</w:t>
            </w:r>
          </w:p>
        </w:tc>
        <w:tc>
          <w:tcPr>
            <w:tcW w:w="852" w:type="dxa"/>
            <w:shd w:val="clear" w:color="auto" w:fill="D9E2F3" w:themeFill="accent1" w:themeFillTint="33"/>
          </w:tcPr>
          <w:p w14:paraId="461E62B6" w14:textId="77777777" w:rsidR="00BD4978" w:rsidRPr="00336F98" w:rsidRDefault="00BD4978" w:rsidP="004E248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Class</w:t>
            </w:r>
          </w:p>
          <w:p w14:paraId="16BDBB02" w14:textId="45758A25" w:rsidR="00BD4978" w:rsidRPr="00336F98" w:rsidRDefault="004E2480" w:rsidP="004E2480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P</w:t>
            </w:r>
            <w:r w:rsidR="00BD4978"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roject</w:t>
            </w:r>
          </w:p>
        </w:tc>
        <w:tc>
          <w:tcPr>
            <w:tcW w:w="849" w:type="dxa"/>
            <w:vMerge/>
            <w:shd w:val="clear" w:color="auto" w:fill="D9E2F3" w:themeFill="accent1" w:themeFillTint="33"/>
          </w:tcPr>
          <w:p w14:paraId="07BBFBDE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BD4978" w:rsidRPr="00336F98" w14:paraId="6E189F54" w14:textId="77777777" w:rsidTr="004E2480">
        <w:tc>
          <w:tcPr>
            <w:tcW w:w="689" w:type="dxa"/>
            <w:tcBorders>
              <w:right w:val="nil"/>
            </w:tcBorders>
          </w:tcPr>
          <w:p w14:paraId="7044A839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CLO1</w:t>
            </w:r>
          </w:p>
        </w:tc>
        <w:tc>
          <w:tcPr>
            <w:tcW w:w="4551" w:type="dxa"/>
            <w:tcBorders>
              <w:left w:val="nil"/>
            </w:tcBorders>
          </w:tcPr>
          <w:p w14:paraId="14F679E3" w14:textId="566D7092" w:rsidR="00BD4978" w:rsidRPr="00336F98" w:rsidRDefault="00D33A6E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rPr>
                <w:rFonts w:ascii="TH Sarabun New" w:eastAsia="BrowalliaNew-Bold" w:hAnsi="TH Sarabun New" w:cs="TH Sarabun New"/>
                <w:sz w:val="28"/>
              </w:rPr>
            </w:pPr>
            <w:r w:rsidRPr="00D33A6E">
              <w:rPr>
                <w:rFonts w:ascii="TH Sarabun New" w:hAnsi="TH Sarabun New" w:cs="TH Sarabun New"/>
                <w:sz w:val="28"/>
              </w:rPr>
              <w:t>Associate current global changes and/or problems with urbanization or climate change.</w:t>
            </w:r>
          </w:p>
        </w:tc>
        <w:tc>
          <w:tcPr>
            <w:tcW w:w="1701" w:type="dxa"/>
          </w:tcPr>
          <w:p w14:paraId="4EAEB196" w14:textId="667DC7B6" w:rsidR="00BD4978" w:rsidRPr="00336F98" w:rsidRDefault="00D33A6E" w:rsidP="00AC5CE8">
            <w:pPr>
              <w:autoSpaceDE w:val="0"/>
              <w:autoSpaceDN w:val="0"/>
              <w:adjustRightInd w:val="0"/>
              <w:spacing w:line="216" w:lineRule="auto"/>
              <w:ind w:right="459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5</w:t>
            </w:r>
            <w:r w:rsidR="00BD4978" w:rsidRPr="00336F98">
              <w:rPr>
                <w:rFonts w:ascii="TH Sarabun New" w:eastAsia="BrowalliaNew-Bold" w:hAnsi="TH Sarabun New" w:cs="TH Sarabun New"/>
                <w:sz w:val="28"/>
              </w:rPr>
              <w:t>%</w:t>
            </w:r>
          </w:p>
        </w:tc>
        <w:tc>
          <w:tcPr>
            <w:tcW w:w="851" w:type="dxa"/>
          </w:tcPr>
          <w:p w14:paraId="1EDFA335" w14:textId="65E93640" w:rsidR="00BD4978" w:rsidRPr="00336F98" w:rsidRDefault="00D33A6E" w:rsidP="00AC5CE8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15%</w:t>
            </w:r>
          </w:p>
        </w:tc>
        <w:tc>
          <w:tcPr>
            <w:tcW w:w="852" w:type="dxa"/>
          </w:tcPr>
          <w:p w14:paraId="0484E852" w14:textId="5EA6376A" w:rsidR="00BD4978" w:rsidRPr="00336F98" w:rsidRDefault="00D33A6E" w:rsidP="00AC5CE8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10%</w:t>
            </w:r>
          </w:p>
        </w:tc>
        <w:tc>
          <w:tcPr>
            <w:tcW w:w="849" w:type="dxa"/>
          </w:tcPr>
          <w:p w14:paraId="79D150E0" w14:textId="63DA7D2D" w:rsidR="00BD4978" w:rsidRPr="00336F98" w:rsidRDefault="00D33A6E" w:rsidP="00AC5CE8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30</w:t>
            </w:r>
            <w:r w:rsidR="00BD4978" w:rsidRPr="00336F98">
              <w:rPr>
                <w:rFonts w:ascii="TH Sarabun New" w:eastAsia="BrowalliaNew-Bold" w:hAnsi="TH Sarabun New" w:cs="TH Sarabun New"/>
                <w:sz w:val="28"/>
              </w:rPr>
              <w:t>%</w:t>
            </w:r>
          </w:p>
        </w:tc>
      </w:tr>
      <w:tr w:rsidR="00BD4978" w:rsidRPr="00336F98" w14:paraId="717C99A7" w14:textId="77777777" w:rsidTr="004E2480">
        <w:tc>
          <w:tcPr>
            <w:tcW w:w="689" w:type="dxa"/>
            <w:tcBorders>
              <w:right w:val="nil"/>
            </w:tcBorders>
          </w:tcPr>
          <w:p w14:paraId="41A54064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CLO2</w:t>
            </w:r>
          </w:p>
        </w:tc>
        <w:tc>
          <w:tcPr>
            <w:tcW w:w="4551" w:type="dxa"/>
            <w:tcBorders>
              <w:left w:val="nil"/>
            </w:tcBorders>
          </w:tcPr>
          <w:p w14:paraId="7BA4254D" w14:textId="618ABF09" w:rsidR="00BD4978" w:rsidRPr="00336F98" w:rsidRDefault="00D33A6E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rPr>
                <w:rFonts w:ascii="TH Sarabun New" w:eastAsia="BrowalliaNew-Bold" w:hAnsi="TH Sarabun New" w:cs="TH Sarabun New"/>
                <w:sz w:val="28"/>
              </w:rPr>
            </w:pPr>
            <w:r w:rsidRPr="00D33A6E">
              <w:rPr>
                <w:rFonts w:ascii="TH Sarabun New" w:hAnsi="TH Sarabun New" w:cs="TH Sarabun New"/>
                <w:sz w:val="28"/>
              </w:rPr>
              <w:t>Explain concepts of sustainability and food security.</w:t>
            </w:r>
          </w:p>
        </w:tc>
        <w:tc>
          <w:tcPr>
            <w:tcW w:w="1701" w:type="dxa"/>
          </w:tcPr>
          <w:p w14:paraId="6337E72B" w14:textId="636C0FE7" w:rsidR="00BD4978" w:rsidRPr="00336F98" w:rsidRDefault="002F1478" w:rsidP="00AC5CE8">
            <w:pPr>
              <w:autoSpaceDE w:val="0"/>
              <w:autoSpaceDN w:val="0"/>
              <w:adjustRightInd w:val="0"/>
              <w:spacing w:line="216" w:lineRule="auto"/>
              <w:ind w:right="459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14:paraId="72AC418C" w14:textId="1860F08E" w:rsidR="00BD4978" w:rsidRPr="00336F98" w:rsidRDefault="00D33A6E" w:rsidP="00AC5CE8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15%</w:t>
            </w:r>
          </w:p>
        </w:tc>
        <w:tc>
          <w:tcPr>
            <w:tcW w:w="852" w:type="dxa"/>
          </w:tcPr>
          <w:p w14:paraId="555B8B66" w14:textId="33D36009" w:rsidR="00BD4978" w:rsidRPr="00336F98" w:rsidRDefault="00D33A6E" w:rsidP="00AC5CE8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10%</w:t>
            </w:r>
          </w:p>
        </w:tc>
        <w:tc>
          <w:tcPr>
            <w:tcW w:w="849" w:type="dxa"/>
          </w:tcPr>
          <w:p w14:paraId="33FFA57E" w14:textId="772BEB3A" w:rsidR="00BD4978" w:rsidRPr="00336F98" w:rsidRDefault="00D33A6E" w:rsidP="00AC5CE8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25</w:t>
            </w:r>
            <w:r w:rsidR="00BD4978" w:rsidRPr="00336F98">
              <w:rPr>
                <w:rFonts w:ascii="TH Sarabun New" w:eastAsia="BrowalliaNew-Bold" w:hAnsi="TH Sarabun New" w:cs="TH Sarabun New"/>
                <w:sz w:val="28"/>
              </w:rPr>
              <w:t>%</w:t>
            </w:r>
          </w:p>
        </w:tc>
      </w:tr>
      <w:tr w:rsidR="00BD4978" w:rsidRPr="00336F98" w14:paraId="2FDCE664" w14:textId="77777777" w:rsidTr="004E2480">
        <w:tc>
          <w:tcPr>
            <w:tcW w:w="689" w:type="dxa"/>
            <w:tcBorders>
              <w:right w:val="nil"/>
            </w:tcBorders>
          </w:tcPr>
          <w:p w14:paraId="541F956D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CLO3</w:t>
            </w:r>
          </w:p>
        </w:tc>
        <w:tc>
          <w:tcPr>
            <w:tcW w:w="4551" w:type="dxa"/>
            <w:tcBorders>
              <w:left w:val="nil"/>
            </w:tcBorders>
          </w:tcPr>
          <w:p w14:paraId="5AB456E1" w14:textId="68F04706" w:rsidR="00BD4978" w:rsidRPr="00336F98" w:rsidRDefault="00D33A6E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rPr>
                <w:rFonts w:ascii="TH Sarabun New" w:eastAsia="BrowalliaNew-Bold" w:hAnsi="TH Sarabun New" w:cs="TH Sarabun New"/>
                <w:sz w:val="28"/>
              </w:rPr>
            </w:pPr>
            <w:r w:rsidRPr="00D33A6E">
              <w:rPr>
                <w:rFonts w:ascii="TH Sarabun New" w:hAnsi="TH Sarabun New" w:cs="TH Sarabun New"/>
                <w:sz w:val="28"/>
              </w:rPr>
              <w:t>Apply appropriate sustainable technology and/or innovation to particular problems related to urbanization or climate changes.</w:t>
            </w:r>
          </w:p>
        </w:tc>
        <w:tc>
          <w:tcPr>
            <w:tcW w:w="1701" w:type="dxa"/>
          </w:tcPr>
          <w:p w14:paraId="5375DF3D" w14:textId="49A3694B" w:rsidR="00BD4978" w:rsidRPr="00336F98" w:rsidRDefault="00D33A6E" w:rsidP="00AC5CE8">
            <w:pPr>
              <w:autoSpaceDE w:val="0"/>
              <w:autoSpaceDN w:val="0"/>
              <w:adjustRightInd w:val="0"/>
              <w:spacing w:line="216" w:lineRule="auto"/>
              <w:ind w:right="459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5</w:t>
            </w:r>
            <w:r w:rsidR="00BD4978" w:rsidRPr="00336F98">
              <w:rPr>
                <w:rFonts w:ascii="TH Sarabun New" w:eastAsia="BrowalliaNew-Bold" w:hAnsi="TH Sarabun New" w:cs="TH Sarabun New"/>
                <w:sz w:val="28"/>
              </w:rPr>
              <w:t>%</w:t>
            </w:r>
          </w:p>
        </w:tc>
        <w:tc>
          <w:tcPr>
            <w:tcW w:w="851" w:type="dxa"/>
          </w:tcPr>
          <w:p w14:paraId="6C01F768" w14:textId="1199556C" w:rsidR="00BD4978" w:rsidRPr="00336F98" w:rsidRDefault="00D33A6E" w:rsidP="00AC5CE8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30%</w:t>
            </w:r>
          </w:p>
        </w:tc>
        <w:tc>
          <w:tcPr>
            <w:tcW w:w="852" w:type="dxa"/>
          </w:tcPr>
          <w:p w14:paraId="227D3F3A" w14:textId="6D30874D" w:rsidR="00BD4978" w:rsidRPr="00336F98" w:rsidRDefault="00D33A6E" w:rsidP="00AC5CE8">
            <w:pPr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10%</w:t>
            </w:r>
          </w:p>
        </w:tc>
        <w:tc>
          <w:tcPr>
            <w:tcW w:w="849" w:type="dxa"/>
          </w:tcPr>
          <w:p w14:paraId="39EF6405" w14:textId="0140D82C" w:rsidR="00BD4978" w:rsidRPr="00336F98" w:rsidRDefault="00D33A6E" w:rsidP="00AC5CE8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right="38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/>
                <w:sz w:val="28"/>
              </w:rPr>
              <w:t>45</w:t>
            </w:r>
            <w:r w:rsidR="00BD4978" w:rsidRPr="00336F98">
              <w:rPr>
                <w:rFonts w:ascii="TH Sarabun New" w:eastAsia="BrowalliaNew-Bold" w:hAnsi="TH Sarabun New" w:cs="TH Sarabun New"/>
                <w:sz w:val="28"/>
              </w:rPr>
              <w:t>%</w:t>
            </w:r>
          </w:p>
        </w:tc>
      </w:tr>
      <w:tr w:rsidR="00BD4978" w:rsidRPr="00336F98" w14:paraId="4E4B1BB4" w14:textId="77777777" w:rsidTr="004E2480">
        <w:tc>
          <w:tcPr>
            <w:tcW w:w="689" w:type="dxa"/>
            <w:tcBorders>
              <w:right w:val="nil"/>
            </w:tcBorders>
          </w:tcPr>
          <w:p w14:paraId="2CB6E8B1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4551" w:type="dxa"/>
            <w:tcBorders>
              <w:left w:val="nil"/>
            </w:tcBorders>
          </w:tcPr>
          <w:p w14:paraId="0009A599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Total</w:t>
            </w:r>
          </w:p>
        </w:tc>
        <w:tc>
          <w:tcPr>
            <w:tcW w:w="1701" w:type="dxa"/>
          </w:tcPr>
          <w:p w14:paraId="0D228327" w14:textId="49ED1F90" w:rsidR="00BD4978" w:rsidRPr="00336F98" w:rsidRDefault="00D33A6E" w:rsidP="004E2480">
            <w:pPr>
              <w:autoSpaceDE w:val="0"/>
              <w:autoSpaceDN w:val="0"/>
              <w:adjustRightInd w:val="0"/>
              <w:spacing w:line="216" w:lineRule="auto"/>
              <w:ind w:right="459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10</w:t>
            </w:r>
            <w:r w:rsidR="00BD4978"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%</w:t>
            </w:r>
          </w:p>
        </w:tc>
        <w:tc>
          <w:tcPr>
            <w:tcW w:w="851" w:type="dxa"/>
          </w:tcPr>
          <w:p w14:paraId="000E14DD" w14:textId="21937866" w:rsidR="00BD4978" w:rsidRPr="00336F98" w:rsidRDefault="00D33A6E" w:rsidP="004E2480">
            <w:pPr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6</w:t>
            </w:r>
            <w:r w:rsidR="00BD4978"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0%</w:t>
            </w:r>
          </w:p>
        </w:tc>
        <w:tc>
          <w:tcPr>
            <w:tcW w:w="852" w:type="dxa"/>
          </w:tcPr>
          <w:p w14:paraId="37430B11" w14:textId="57A9BB74" w:rsidR="00BD4978" w:rsidRPr="00336F98" w:rsidRDefault="00BD4978" w:rsidP="00D33A6E">
            <w:pPr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3</w:t>
            </w:r>
            <w:r w:rsidR="00D33A6E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0</w:t>
            </w: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%</w:t>
            </w:r>
          </w:p>
        </w:tc>
        <w:tc>
          <w:tcPr>
            <w:tcW w:w="849" w:type="dxa"/>
          </w:tcPr>
          <w:p w14:paraId="220C55FA" w14:textId="77777777" w:rsidR="00BD4978" w:rsidRPr="00336F98" w:rsidRDefault="00BD4978" w:rsidP="004E2480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right="38"/>
              <w:jc w:val="right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100%</w:t>
            </w:r>
          </w:p>
        </w:tc>
      </w:tr>
    </w:tbl>
    <w:p w14:paraId="3272B7F6" w14:textId="77777777" w:rsidR="00BD4978" w:rsidRPr="00336F98" w:rsidRDefault="00BD4978" w:rsidP="00336F9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76081D99" w14:textId="3DD53789" w:rsidR="00BD4978" w:rsidRPr="00336F98" w:rsidRDefault="00BD4978" w:rsidP="004E2480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 New" w:eastAsia="BrowalliaNew-Bold" w:hAnsi="TH Sarabun New" w:cs="TH Sarabun New"/>
          <w:sz w:val="28"/>
        </w:rPr>
      </w:pPr>
      <w:r w:rsidRPr="00336F98">
        <w:rPr>
          <w:rFonts w:ascii="TH Sarabun New" w:eastAsia="BrowalliaNew-Bold" w:hAnsi="TH Sarabun New" w:cs="TH Sarabun New"/>
          <w:sz w:val="28"/>
        </w:rPr>
        <w:t>Measurement and evaluation</w:t>
      </w:r>
    </w:p>
    <w:p w14:paraId="3064707E" w14:textId="3E3F9CD5" w:rsidR="00BD4978" w:rsidRPr="00336F98" w:rsidRDefault="00BD4978" w:rsidP="004E2480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16" w:lineRule="auto"/>
        <w:jc w:val="thaiDistribute"/>
        <w:rPr>
          <w:rFonts w:ascii="TH Sarabun New" w:eastAsia="BrowalliaNew-Bold" w:hAnsi="TH Sarabun New" w:cs="TH Sarabun New"/>
          <w:sz w:val="28"/>
        </w:rPr>
      </w:pPr>
      <w:r w:rsidRPr="00336F98">
        <w:rPr>
          <w:rFonts w:ascii="TH Sarabun New" w:eastAsia="BrowalliaNew-Bold" w:hAnsi="TH Sarabun New" w:cs="TH Sarabun New"/>
          <w:sz w:val="28"/>
        </w:rPr>
        <w:tab/>
      </w:r>
      <w:r w:rsidRPr="00336F98">
        <w:rPr>
          <w:rFonts w:ascii="TH Sarabun New" w:eastAsia="BrowalliaNew-Bold" w:hAnsi="TH Sarabun New" w:cs="TH Sarabun New"/>
          <w:sz w:val="28"/>
        </w:rPr>
        <w:tab/>
        <w:t xml:space="preserve">After completion of the evaluation process each student is assigned a criterion-referenced grade </w:t>
      </w:r>
      <w:r w:rsidR="00CF49A8">
        <w:rPr>
          <w:rFonts w:ascii="TH Sarabun New" w:eastAsia="BrowalliaNew-Bold" w:hAnsi="TH Sarabun New" w:cs="TH Sarabun New"/>
          <w:sz w:val="28"/>
        </w:rPr>
        <w:t xml:space="preserve">           </w:t>
      </w:r>
      <w:r w:rsidRPr="00336F98">
        <w:rPr>
          <w:rFonts w:ascii="TH Sarabun New" w:eastAsia="BrowalliaNew-Bold" w:hAnsi="TH Sarabun New" w:cs="TH Sarabun New"/>
          <w:sz w:val="28"/>
        </w:rPr>
        <w:t>(as shown in the table below).  Evaluation and achievement will be justifying according to Faculty and University code, conducted by grading system of A, B+, B, C+, C, D and F.  To pass this course, student must earn a grade of a least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1008"/>
        <w:gridCol w:w="810"/>
        <w:gridCol w:w="803"/>
        <w:gridCol w:w="869"/>
        <w:gridCol w:w="869"/>
        <w:gridCol w:w="869"/>
        <w:gridCol w:w="869"/>
        <w:gridCol w:w="872"/>
      </w:tblGrid>
      <w:tr w:rsidR="00BD4978" w:rsidRPr="00336F98" w14:paraId="56AFFDE7" w14:textId="77777777" w:rsidTr="00180F23">
        <w:tc>
          <w:tcPr>
            <w:tcW w:w="2047" w:type="dxa"/>
            <w:shd w:val="clear" w:color="auto" w:fill="D9E2F3" w:themeFill="accent1" w:themeFillTint="33"/>
          </w:tcPr>
          <w:p w14:paraId="183C59A2" w14:textId="77777777" w:rsidR="00BD4978" w:rsidRPr="00336F98" w:rsidRDefault="00BD4978" w:rsidP="00CF49A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  <w:t>Total Percentage</w:t>
            </w:r>
          </w:p>
          <w:p w14:paraId="5E4756BE" w14:textId="77777777" w:rsidR="00BD4978" w:rsidRPr="00336F98" w:rsidRDefault="00BD4978" w:rsidP="00CF49A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  <w:t>of Evaluation</w:t>
            </w:r>
          </w:p>
        </w:tc>
        <w:tc>
          <w:tcPr>
            <w:tcW w:w="1008" w:type="dxa"/>
          </w:tcPr>
          <w:p w14:paraId="71D7AE62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Below 20</w:t>
            </w:r>
          </w:p>
        </w:tc>
        <w:tc>
          <w:tcPr>
            <w:tcW w:w="810" w:type="dxa"/>
          </w:tcPr>
          <w:p w14:paraId="7A49CD00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20-29</w:t>
            </w:r>
          </w:p>
        </w:tc>
        <w:tc>
          <w:tcPr>
            <w:tcW w:w="803" w:type="dxa"/>
          </w:tcPr>
          <w:p w14:paraId="7C4A6C50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30-39</w:t>
            </w:r>
          </w:p>
        </w:tc>
        <w:tc>
          <w:tcPr>
            <w:tcW w:w="869" w:type="dxa"/>
          </w:tcPr>
          <w:p w14:paraId="4E2A27E2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40-49</w:t>
            </w:r>
          </w:p>
        </w:tc>
        <w:tc>
          <w:tcPr>
            <w:tcW w:w="869" w:type="dxa"/>
          </w:tcPr>
          <w:p w14:paraId="4248D574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50-59</w:t>
            </w:r>
          </w:p>
        </w:tc>
        <w:tc>
          <w:tcPr>
            <w:tcW w:w="869" w:type="dxa"/>
          </w:tcPr>
          <w:p w14:paraId="7F31A07F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60-69</w:t>
            </w:r>
          </w:p>
        </w:tc>
        <w:tc>
          <w:tcPr>
            <w:tcW w:w="869" w:type="dxa"/>
          </w:tcPr>
          <w:p w14:paraId="2DE734C7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70-79</w:t>
            </w:r>
          </w:p>
        </w:tc>
        <w:tc>
          <w:tcPr>
            <w:tcW w:w="872" w:type="dxa"/>
          </w:tcPr>
          <w:p w14:paraId="19E08DE3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80-100</w:t>
            </w:r>
          </w:p>
        </w:tc>
      </w:tr>
      <w:tr w:rsidR="00BD4978" w:rsidRPr="00336F98" w14:paraId="2E9370A4" w14:textId="77777777" w:rsidTr="00180F23">
        <w:tc>
          <w:tcPr>
            <w:tcW w:w="2047" w:type="dxa"/>
            <w:shd w:val="clear" w:color="auto" w:fill="D9E2F3" w:themeFill="accent1" w:themeFillTint="33"/>
          </w:tcPr>
          <w:p w14:paraId="38AC68DA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b/>
                <w:bCs/>
                <w:color w:val="000000"/>
                <w:sz w:val="28"/>
              </w:rPr>
              <w:t>Grade</w:t>
            </w:r>
          </w:p>
        </w:tc>
        <w:tc>
          <w:tcPr>
            <w:tcW w:w="1008" w:type="dxa"/>
          </w:tcPr>
          <w:p w14:paraId="493F362E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F</w:t>
            </w:r>
          </w:p>
        </w:tc>
        <w:tc>
          <w:tcPr>
            <w:tcW w:w="810" w:type="dxa"/>
          </w:tcPr>
          <w:p w14:paraId="190E6B63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D</w:t>
            </w:r>
          </w:p>
        </w:tc>
        <w:tc>
          <w:tcPr>
            <w:tcW w:w="803" w:type="dxa"/>
          </w:tcPr>
          <w:p w14:paraId="593A8549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D+</w:t>
            </w:r>
          </w:p>
        </w:tc>
        <w:tc>
          <w:tcPr>
            <w:tcW w:w="869" w:type="dxa"/>
          </w:tcPr>
          <w:p w14:paraId="351836EF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C</w:t>
            </w:r>
          </w:p>
        </w:tc>
        <w:tc>
          <w:tcPr>
            <w:tcW w:w="869" w:type="dxa"/>
          </w:tcPr>
          <w:p w14:paraId="7D003A80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C+</w:t>
            </w:r>
          </w:p>
        </w:tc>
        <w:tc>
          <w:tcPr>
            <w:tcW w:w="869" w:type="dxa"/>
          </w:tcPr>
          <w:p w14:paraId="0CD12BE0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B</w:t>
            </w:r>
          </w:p>
        </w:tc>
        <w:tc>
          <w:tcPr>
            <w:tcW w:w="869" w:type="dxa"/>
          </w:tcPr>
          <w:p w14:paraId="4F8CEF17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B+</w:t>
            </w:r>
          </w:p>
        </w:tc>
        <w:tc>
          <w:tcPr>
            <w:tcW w:w="872" w:type="dxa"/>
          </w:tcPr>
          <w:p w14:paraId="6CBD2077" w14:textId="77777777" w:rsidR="00BD4978" w:rsidRPr="00336F98" w:rsidRDefault="00BD4978" w:rsidP="004E2480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3686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color w:val="000000"/>
                <w:sz w:val="28"/>
              </w:rPr>
            </w:pPr>
            <w:r w:rsidRPr="00336F98">
              <w:rPr>
                <w:rFonts w:ascii="TH Sarabun New" w:eastAsia="BrowalliaNew-Bold" w:hAnsi="TH Sarabun New" w:cs="TH Sarabun New"/>
                <w:color w:val="000000"/>
                <w:sz w:val="28"/>
              </w:rPr>
              <w:t>A</w:t>
            </w:r>
          </w:p>
        </w:tc>
      </w:tr>
    </w:tbl>
    <w:p w14:paraId="4378E11B" w14:textId="77777777" w:rsidR="0006076D" w:rsidRDefault="0006076D" w:rsidP="00336F9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8A8B35A" w14:textId="77777777" w:rsidR="0006076D" w:rsidRDefault="0006076D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br w:type="page"/>
      </w:r>
    </w:p>
    <w:p w14:paraId="6BFFAA32" w14:textId="6DB6BA80" w:rsidR="00E1713F" w:rsidRPr="00336F98" w:rsidRDefault="00E1713F" w:rsidP="00336F9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368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BrowalliaNew-Bold" w:hAnsi="TH Sarabun New" w:cs="TH Sarabun New"/>
          <w:color w:val="000000"/>
          <w:sz w:val="28"/>
          <w:cs/>
        </w:rPr>
      </w:pPr>
      <w:r w:rsidRPr="00336F98">
        <w:rPr>
          <w:rFonts w:ascii="TH Sarabun New" w:hAnsi="TH Sarabun New" w:cs="TH Sarabun New"/>
          <w:b/>
          <w:bCs/>
          <w:sz w:val="28"/>
        </w:rPr>
        <w:lastRenderedPageBreak/>
        <w:t xml:space="preserve">Teaching Schedule </w:t>
      </w:r>
      <w:r w:rsidR="0006076D">
        <w:rPr>
          <w:rFonts w:ascii="TH Sarabun New" w:hAnsi="TH Sarabun New" w:cs="TH Sarabun New"/>
          <w:b/>
          <w:bCs/>
          <w:sz w:val="28"/>
        </w:rPr>
        <w:t>1</w:t>
      </w:r>
      <w:r w:rsidRPr="00336F98">
        <w:rPr>
          <w:rFonts w:ascii="TH Sarabun New" w:hAnsi="TH Sarabun New" w:cs="TH Sarabun New"/>
          <w:b/>
          <w:bCs/>
          <w:sz w:val="28"/>
          <w:vertAlign w:val="superscript"/>
        </w:rPr>
        <w:t>nd</w:t>
      </w:r>
      <w:r w:rsidRPr="00336F98">
        <w:rPr>
          <w:rFonts w:ascii="TH Sarabun New" w:hAnsi="TH Sarabun New" w:cs="TH Sarabun New"/>
          <w:b/>
          <w:bCs/>
          <w:sz w:val="28"/>
        </w:rPr>
        <w:t xml:space="preserve"> Semester of Academic Year 20</w:t>
      </w:r>
      <w:r w:rsidR="00840A82">
        <w:rPr>
          <w:rFonts w:ascii="TH Sarabun New" w:hAnsi="TH Sarabun New" w:cs="TH Sarabun New"/>
          <w:b/>
          <w:bCs/>
          <w:sz w:val="28"/>
        </w:rPr>
        <w:t>2</w:t>
      </w:r>
      <w:r w:rsidR="00792031">
        <w:rPr>
          <w:rFonts w:ascii="TH Sarabun New" w:hAnsi="TH Sarabun New" w:cs="TH Sarabun New"/>
          <w:b/>
          <w:bCs/>
          <w:sz w:val="28"/>
        </w:rPr>
        <w:t>1</w:t>
      </w:r>
    </w:p>
    <w:tbl>
      <w:tblPr>
        <w:tblStyle w:val="TableGrid"/>
        <w:tblpPr w:leftFromText="180" w:rightFromText="180" w:vertAnchor="page" w:horzAnchor="margin" w:tblpY="3138"/>
        <w:tblW w:w="9715" w:type="dxa"/>
        <w:tblLook w:val="04A0" w:firstRow="1" w:lastRow="0" w:firstColumn="1" w:lastColumn="0" w:noHBand="0" w:noVBand="1"/>
      </w:tblPr>
      <w:tblGrid>
        <w:gridCol w:w="633"/>
        <w:gridCol w:w="1205"/>
        <w:gridCol w:w="3841"/>
        <w:gridCol w:w="868"/>
        <w:gridCol w:w="1116"/>
        <w:gridCol w:w="2052"/>
      </w:tblGrid>
      <w:tr w:rsidR="0072731D" w:rsidRPr="00944A62" w14:paraId="1B67EEA8" w14:textId="77777777" w:rsidTr="00944A62">
        <w:tc>
          <w:tcPr>
            <w:tcW w:w="633" w:type="dxa"/>
            <w:vMerge w:val="restart"/>
            <w:shd w:val="clear" w:color="auto" w:fill="D9E2F3" w:themeFill="accent1" w:themeFillTint="33"/>
            <w:vAlign w:val="center"/>
          </w:tcPr>
          <w:p w14:paraId="4A3133DA" w14:textId="77777777" w:rsidR="0072731D" w:rsidRPr="00944A62" w:rsidRDefault="0072731D" w:rsidP="00944A6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944A62"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1205" w:type="dxa"/>
            <w:vMerge w:val="restart"/>
            <w:shd w:val="clear" w:color="auto" w:fill="D9E2F3" w:themeFill="accent1" w:themeFillTint="33"/>
            <w:vAlign w:val="center"/>
          </w:tcPr>
          <w:p w14:paraId="5C9F1D6B" w14:textId="77777777" w:rsidR="0072731D" w:rsidRPr="00944A62" w:rsidRDefault="0072731D" w:rsidP="00944A6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944A62"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841" w:type="dxa"/>
            <w:vMerge w:val="restart"/>
            <w:shd w:val="clear" w:color="auto" w:fill="D9E2F3" w:themeFill="accent1" w:themeFillTint="33"/>
            <w:vAlign w:val="center"/>
          </w:tcPr>
          <w:p w14:paraId="5F3868F0" w14:textId="77777777" w:rsidR="0072731D" w:rsidRPr="00944A62" w:rsidRDefault="0072731D" w:rsidP="00944A6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944A62"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</w:tcPr>
          <w:p w14:paraId="121E9B94" w14:textId="77777777" w:rsidR="0072731D" w:rsidRPr="00944A62" w:rsidRDefault="0072731D" w:rsidP="00944A62">
            <w:pPr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944A62"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  <w:t>Number of Hours</w:t>
            </w:r>
          </w:p>
        </w:tc>
        <w:tc>
          <w:tcPr>
            <w:tcW w:w="2052" w:type="dxa"/>
            <w:vMerge w:val="restart"/>
            <w:shd w:val="clear" w:color="auto" w:fill="D9E2F3" w:themeFill="accent1" w:themeFillTint="33"/>
            <w:vAlign w:val="center"/>
          </w:tcPr>
          <w:p w14:paraId="3B432ED1" w14:textId="77777777" w:rsidR="0072731D" w:rsidRPr="00944A62" w:rsidRDefault="0072731D" w:rsidP="00944A62">
            <w:pPr>
              <w:spacing w:line="216" w:lineRule="auto"/>
              <w:ind w:hanging="7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44A62"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</w:tr>
      <w:tr w:rsidR="0072731D" w:rsidRPr="00944A62" w14:paraId="634A34A0" w14:textId="77777777" w:rsidTr="00944A62">
        <w:tc>
          <w:tcPr>
            <w:tcW w:w="633" w:type="dxa"/>
            <w:vMerge/>
            <w:shd w:val="clear" w:color="auto" w:fill="D9E2F3" w:themeFill="accent1" w:themeFillTint="33"/>
          </w:tcPr>
          <w:p w14:paraId="7D3B57A1" w14:textId="77777777" w:rsidR="0072731D" w:rsidRPr="00944A62" w:rsidRDefault="0072731D" w:rsidP="00944A6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D9E2F3" w:themeFill="accent1" w:themeFillTint="33"/>
          </w:tcPr>
          <w:p w14:paraId="689DA8F5" w14:textId="77777777" w:rsidR="0072731D" w:rsidRPr="00944A62" w:rsidRDefault="0072731D" w:rsidP="00944A6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vMerge/>
            <w:shd w:val="clear" w:color="auto" w:fill="D9E2F3" w:themeFill="accent1" w:themeFillTint="33"/>
          </w:tcPr>
          <w:p w14:paraId="0367A762" w14:textId="77777777" w:rsidR="0072731D" w:rsidRPr="00944A62" w:rsidRDefault="0072731D" w:rsidP="00944A6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D9E2F3" w:themeFill="accent1" w:themeFillTint="33"/>
          </w:tcPr>
          <w:p w14:paraId="3A8D0F0D" w14:textId="77777777" w:rsidR="0072731D" w:rsidRPr="00944A62" w:rsidRDefault="0072731D" w:rsidP="00944A62">
            <w:pPr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944A62"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116" w:type="dxa"/>
            <w:shd w:val="clear" w:color="auto" w:fill="D9E2F3" w:themeFill="accent1" w:themeFillTint="33"/>
          </w:tcPr>
          <w:p w14:paraId="50874541" w14:textId="77777777" w:rsidR="0072731D" w:rsidRPr="00944A62" w:rsidRDefault="0072731D" w:rsidP="00944A62">
            <w:pPr>
              <w:spacing w:line="216" w:lineRule="auto"/>
              <w:jc w:val="center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944A62"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  <w:t>Laboratory</w:t>
            </w:r>
          </w:p>
        </w:tc>
        <w:tc>
          <w:tcPr>
            <w:tcW w:w="2052" w:type="dxa"/>
            <w:vMerge/>
            <w:shd w:val="clear" w:color="auto" w:fill="D9E2F3" w:themeFill="accent1" w:themeFillTint="33"/>
          </w:tcPr>
          <w:p w14:paraId="7078BF27" w14:textId="77777777" w:rsidR="0072731D" w:rsidRPr="00944A62" w:rsidRDefault="0072731D" w:rsidP="00944A62">
            <w:pPr>
              <w:spacing w:line="216" w:lineRule="auto"/>
              <w:ind w:hanging="7"/>
              <w:rPr>
                <w:rFonts w:ascii="TH Sarabun New" w:eastAsia="BrowalliaNew-Bold" w:hAnsi="TH Sarabun New" w:cs="TH Sarabun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978" w:rsidRPr="00944A62" w14:paraId="6B2D4DDC" w14:textId="77777777" w:rsidTr="00944A62">
        <w:tc>
          <w:tcPr>
            <w:tcW w:w="633" w:type="dxa"/>
          </w:tcPr>
          <w:p w14:paraId="30D1C8E6" w14:textId="77777777" w:rsidR="00BD4978" w:rsidRPr="00944A62" w:rsidRDefault="00BD4978" w:rsidP="00944A62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14:paraId="7B14F32C" w14:textId="0B37518E" w:rsidR="00BD4978" w:rsidRPr="00944A62" w:rsidRDefault="00F911E5" w:rsidP="00944A62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="00792031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Aug 2</w:t>
            </w:r>
            <w:r w:rsidR="0079203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316B64EC" w14:textId="734762DF" w:rsidR="00922D5D" w:rsidRPr="00922D5D" w:rsidRDefault="00922D5D" w:rsidP="00922D5D">
            <w:pPr>
              <w:spacing w:line="216" w:lineRule="auto"/>
              <w:ind w:right="-57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Course introduction</w:t>
            </w:r>
          </w:p>
          <w:p w14:paraId="3FF29953" w14:textId="4FD9E2FF" w:rsidR="00BD4978" w:rsidRPr="00944A62" w:rsidRDefault="00922D5D" w:rsidP="00922D5D">
            <w:pPr>
              <w:pStyle w:val="ListParagraph"/>
              <w:spacing w:line="216" w:lineRule="auto"/>
              <w:ind w:left="0" w:right="-57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Urbanization and modernization</w:t>
            </w:r>
          </w:p>
        </w:tc>
        <w:tc>
          <w:tcPr>
            <w:tcW w:w="868" w:type="dxa"/>
          </w:tcPr>
          <w:p w14:paraId="58F0E1B0" w14:textId="40E152DE" w:rsidR="00BD4978" w:rsidRPr="00944A62" w:rsidRDefault="00F07288" w:rsidP="00F07288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2C0F034B" w14:textId="07852D11" w:rsidR="00BD4978" w:rsidRPr="00944A62" w:rsidRDefault="00F07288" w:rsidP="00F07288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56FE0C5E" w14:textId="769CEAFB" w:rsidR="00BD4978" w:rsidRPr="00944A62" w:rsidRDefault="004510C5" w:rsidP="00944A62">
            <w:pPr>
              <w:spacing w:line="216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4510C5">
              <w:rPr>
                <w:rFonts w:ascii="TH Sarabun New" w:hAnsi="TH Sarabun New" w:cs="TH Sarabun New"/>
                <w:sz w:val="24"/>
                <w:szCs w:val="24"/>
              </w:rPr>
              <w:t>Thitisilp Kijchavengkul, Ph.D.</w:t>
            </w:r>
          </w:p>
        </w:tc>
      </w:tr>
      <w:tr w:rsidR="00F07288" w:rsidRPr="00944A62" w14:paraId="3F88A225" w14:textId="77777777" w:rsidTr="00944A62">
        <w:tc>
          <w:tcPr>
            <w:tcW w:w="633" w:type="dxa"/>
          </w:tcPr>
          <w:p w14:paraId="4410D759" w14:textId="77777777" w:rsidR="00F07288" w:rsidRPr="00944A62" w:rsidRDefault="00F07288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14:paraId="552256DC" w14:textId="0B1960A3" w:rsidR="00F07288" w:rsidRPr="00944A62" w:rsidRDefault="00792031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26</w:t>
            </w:r>
            <w:r w:rsidR="00F911E5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F911E5">
              <w:rPr>
                <w:rFonts w:ascii="TH Sarabun New" w:hAnsi="TH Sarabun New" w:cs="TH Sarabun New"/>
                <w:sz w:val="24"/>
                <w:szCs w:val="24"/>
              </w:rPr>
              <w:t>Aug 2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216B147C" w14:textId="77040625" w:rsidR="00F07288" w:rsidRPr="00944A62" w:rsidRDefault="00922D5D" w:rsidP="00F07288">
            <w:pPr>
              <w:pStyle w:val="ListParagraph"/>
              <w:spacing w:line="216" w:lineRule="auto"/>
              <w:ind w:left="0" w:right="-57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Limitation of agricultural farmland</w:t>
            </w:r>
          </w:p>
        </w:tc>
        <w:tc>
          <w:tcPr>
            <w:tcW w:w="868" w:type="dxa"/>
          </w:tcPr>
          <w:p w14:paraId="23FD955E" w14:textId="1A675643" w:rsidR="00F07288" w:rsidRPr="00944A62" w:rsidRDefault="00F07288" w:rsidP="00F07288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5257F317" w14:textId="09650CD2" w:rsidR="00F07288" w:rsidRPr="00944A62" w:rsidRDefault="00F07288" w:rsidP="00F07288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13159F30" w14:textId="62FF3239" w:rsidR="00F07288" w:rsidRPr="00944A62" w:rsidRDefault="004510C5" w:rsidP="00F07288">
            <w:pPr>
              <w:spacing w:line="216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4510C5">
              <w:rPr>
                <w:rFonts w:ascii="TH Sarabun New" w:hAnsi="TH Sarabun New" w:cs="TH Sarabun New"/>
                <w:sz w:val="24"/>
                <w:szCs w:val="24"/>
              </w:rPr>
              <w:t>Thitisilp Kijchavengkul, Ph.D.</w:t>
            </w:r>
          </w:p>
        </w:tc>
      </w:tr>
      <w:tr w:rsidR="00F07288" w:rsidRPr="00944A62" w14:paraId="17402686" w14:textId="77777777" w:rsidTr="00944A62">
        <w:tc>
          <w:tcPr>
            <w:tcW w:w="633" w:type="dxa"/>
          </w:tcPr>
          <w:p w14:paraId="77C137A2" w14:textId="77777777" w:rsidR="00F07288" w:rsidRPr="00944A62" w:rsidRDefault="00F07288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14:paraId="4A804C05" w14:textId="0CC31CE4" w:rsidR="00F07288" w:rsidRPr="00944A62" w:rsidRDefault="00792031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 Sep</w:t>
            </w:r>
            <w:r w:rsidR="00F911E5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36F1338F" w14:textId="76A027ED" w:rsidR="00F07288" w:rsidRPr="00944A62" w:rsidRDefault="00922D5D" w:rsidP="00F07288">
            <w:pPr>
              <w:pStyle w:val="ListParagraph"/>
              <w:spacing w:line="216" w:lineRule="auto"/>
              <w:ind w:left="0" w:right="-57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Climate change</w:t>
            </w:r>
          </w:p>
        </w:tc>
        <w:tc>
          <w:tcPr>
            <w:tcW w:w="868" w:type="dxa"/>
          </w:tcPr>
          <w:p w14:paraId="5E53C353" w14:textId="29B7D628" w:rsidR="00F07288" w:rsidRPr="00944A62" w:rsidRDefault="00F07288" w:rsidP="00F07288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4E7920D7" w14:textId="0C9F879D" w:rsidR="00F07288" w:rsidRPr="00944A62" w:rsidRDefault="00F07288" w:rsidP="00F07288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17EDC235" w14:textId="3586D6D7" w:rsidR="00F07288" w:rsidRPr="00944A62" w:rsidRDefault="004510C5" w:rsidP="00F07288">
            <w:pPr>
              <w:pStyle w:val="Heading1"/>
              <w:spacing w:line="216" w:lineRule="auto"/>
              <w:jc w:val="left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4510C5">
              <w:rPr>
                <w:rFonts w:ascii="TH Sarabun New" w:hAnsi="TH Sarabun New" w:cs="TH Sarabun New"/>
                <w:sz w:val="24"/>
                <w:szCs w:val="24"/>
              </w:rPr>
              <w:t>Thitisilp Kijchavengkul, Ph.D.</w:t>
            </w:r>
          </w:p>
        </w:tc>
      </w:tr>
      <w:tr w:rsidR="00F07288" w:rsidRPr="00944A62" w14:paraId="5A8CA7BF" w14:textId="77777777" w:rsidTr="00944A62">
        <w:tc>
          <w:tcPr>
            <w:tcW w:w="633" w:type="dxa"/>
          </w:tcPr>
          <w:p w14:paraId="1312B029" w14:textId="77777777" w:rsidR="00F07288" w:rsidRPr="00944A62" w:rsidRDefault="00F07288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14:paraId="4EFCC154" w14:textId="65579F5A" w:rsidR="00F07288" w:rsidRPr="00944A62" w:rsidRDefault="00792031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</w:t>
            </w:r>
            <w:r w:rsidR="00F911E5">
              <w:rPr>
                <w:rFonts w:ascii="TH Sarabun New" w:hAnsi="TH Sarabun New" w:cs="TH Sarabun New"/>
                <w:sz w:val="24"/>
                <w:szCs w:val="24"/>
              </w:rPr>
              <w:t xml:space="preserve"> Sep 2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51918257" w14:textId="50F7498D" w:rsidR="00F07288" w:rsidRPr="00944A62" w:rsidRDefault="00922D5D" w:rsidP="00922D5D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Sustainability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I</w:t>
            </w:r>
          </w:p>
        </w:tc>
        <w:tc>
          <w:tcPr>
            <w:tcW w:w="868" w:type="dxa"/>
          </w:tcPr>
          <w:p w14:paraId="564220BE" w14:textId="6B47DB3A" w:rsidR="00F07288" w:rsidRPr="00944A62" w:rsidRDefault="00F07288" w:rsidP="00F07288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41EEEA65" w14:textId="3EB21EDB" w:rsidR="00F07288" w:rsidRPr="00944A62" w:rsidRDefault="00F07288" w:rsidP="00F07288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05A30893" w14:textId="1B013F7E" w:rsidR="00F07288" w:rsidRPr="00944A62" w:rsidRDefault="004510C5" w:rsidP="00F07288">
            <w:pPr>
              <w:pStyle w:val="Heading1"/>
              <w:spacing w:line="216" w:lineRule="auto"/>
              <w:jc w:val="left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4510C5">
              <w:rPr>
                <w:rFonts w:ascii="TH Sarabun New" w:hAnsi="TH Sarabun New" w:cs="TH Sarabun New"/>
                <w:sz w:val="24"/>
                <w:szCs w:val="24"/>
              </w:rPr>
              <w:t>Thitisilp Kijchavengkul, Ph.D.</w:t>
            </w:r>
          </w:p>
        </w:tc>
      </w:tr>
      <w:tr w:rsidR="00F07288" w:rsidRPr="00944A62" w14:paraId="18BA64DD" w14:textId="77777777" w:rsidTr="00944A62">
        <w:tc>
          <w:tcPr>
            <w:tcW w:w="633" w:type="dxa"/>
          </w:tcPr>
          <w:p w14:paraId="610C3B01" w14:textId="77777777" w:rsidR="00F07288" w:rsidRPr="00944A62" w:rsidRDefault="00F07288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14:paraId="2D406F6E" w14:textId="4057A66C" w:rsidR="00F07288" w:rsidRPr="00944A62" w:rsidRDefault="00792031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16</w:t>
            </w:r>
            <w:r w:rsidR="00F911E5">
              <w:rPr>
                <w:rFonts w:ascii="TH Sarabun New" w:hAnsi="TH Sarabun New" w:cs="TH Sarabun New"/>
                <w:sz w:val="24"/>
                <w:szCs w:val="24"/>
              </w:rPr>
              <w:t xml:space="preserve"> Sep 2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36247E60" w14:textId="4D2F7083" w:rsidR="00F07288" w:rsidRPr="00944A62" w:rsidRDefault="00922D5D" w:rsidP="00F07288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Sustainability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II</w:t>
            </w:r>
          </w:p>
        </w:tc>
        <w:tc>
          <w:tcPr>
            <w:tcW w:w="868" w:type="dxa"/>
          </w:tcPr>
          <w:p w14:paraId="3110F83A" w14:textId="17DDFCD9" w:rsidR="00F07288" w:rsidRPr="00944A62" w:rsidRDefault="00F07288" w:rsidP="00F07288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730F8A41" w14:textId="3A39BCD1" w:rsidR="00F07288" w:rsidRPr="00944A62" w:rsidRDefault="00F07288" w:rsidP="00F07288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3637E0DE" w14:textId="11F2A02D" w:rsidR="00F07288" w:rsidRPr="00944A62" w:rsidRDefault="004510C5" w:rsidP="00F07288">
            <w:pPr>
              <w:pStyle w:val="Heading1"/>
              <w:spacing w:line="216" w:lineRule="auto"/>
              <w:jc w:val="left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4510C5">
              <w:rPr>
                <w:rFonts w:ascii="TH Sarabun New" w:hAnsi="TH Sarabun New" w:cs="TH Sarabun New"/>
                <w:sz w:val="24"/>
                <w:szCs w:val="24"/>
              </w:rPr>
              <w:t>Thitisilp Kijchavengkul, Ph.D.</w:t>
            </w:r>
          </w:p>
        </w:tc>
      </w:tr>
      <w:tr w:rsidR="00F07288" w:rsidRPr="00944A62" w14:paraId="716CBD5C" w14:textId="77777777" w:rsidTr="00944A62">
        <w:tc>
          <w:tcPr>
            <w:tcW w:w="633" w:type="dxa"/>
          </w:tcPr>
          <w:p w14:paraId="41BC3F50" w14:textId="77777777" w:rsidR="00F07288" w:rsidRPr="00944A62" w:rsidRDefault="00F07288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14:paraId="6DD5AF69" w14:textId="5A342FD9" w:rsidR="004510C5" w:rsidRPr="00944A62" w:rsidRDefault="00792031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23</w:t>
            </w:r>
            <w:r w:rsidR="00F911E5">
              <w:rPr>
                <w:rFonts w:ascii="TH Sarabun New" w:hAnsi="TH Sarabun New" w:cs="TH Sarabun New"/>
                <w:sz w:val="24"/>
                <w:szCs w:val="24"/>
              </w:rPr>
              <w:t xml:space="preserve"> Sep 2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39B736B2" w14:textId="6AC6F663" w:rsidR="00F07288" w:rsidRPr="00944A62" w:rsidRDefault="00922D5D" w:rsidP="00F07288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Food security</w:t>
            </w:r>
          </w:p>
        </w:tc>
        <w:tc>
          <w:tcPr>
            <w:tcW w:w="868" w:type="dxa"/>
          </w:tcPr>
          <w:p w14:paraId="44BA25B4" w14:textId="008FB4E9" w:rsidR="00F07288" w:rsidRPr="00944A62" w:rsidRDefault="00F07288" w:rsidP="00F07288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34453878" w14:textId="241BFD7A" w:rsidR="00F07288" w:rsidRPr="00944A62" w:rsidRDefault="00F07288" w:rsidP="00F07288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5E941168" w14:textId="5845F5B9" w:rsidR="00F07288" w:rsidRPr="00944A62" w:rsidRDefault="00F911E5" w:rsidP="00F07288">
            <w:pPr>
              <w:pStyle w:val="Heading1"/>
              <w:spacing w:line="216" w:lineRule="auto"/>
              <w:jc w:val="left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  <w:lang w:val="en-US"/>
              </w:rPr>
              <w:t xml:space="preserve">Asst. Prof. </w:t>
            </w:r>
            <w:r w:rsidR="004510C5" w:rsidRPr="004510C5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Siriyupa Netramai, Ph.D.</w:t>
            </w:r>
          </w:p>
        </w:tc>
      </w:tr>
      <w:tr w:rsidR="00922D5D" w:rsidRPr="00944A62" w14:paraId="706B6915" w14:textId="77777777" w:rsidTr="00944A62">
        <w:tc>
          <w:tcPr>
            <w:tcW w:w="633" w:type="dxa"/>
          </w:tcPr>
          <w:p w14:paraId="66323979" w14:textId="77777777" w:rsidR="00922D5D" w:rsidRPr="00944A62" w:rsidRDefault="00922D5D" w:rsidP="00922D5D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FD3B239" w14:textId="3C69712E" w:rsidR="00922D5D" w:rsidRPr="00944A62" w:rsidRDefault="00922D5D" w:rsidP="00922D5D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TBA</w:t>
            </w:r>
            <w:r w:rsidR="00603C3A">
              <w:rPr>
                <w:rFonts w:ascii="TH Sarabun New" w:hAnsi="TH Sarabun New" w:cs="TH Sarabun New"/>
                <w:sz w:val="24"/>
                <w:szCs w:val="24"/>
              </w:rPr>
              <w:t>*</w:t>
            </w:r>
          </w:p>
        </w:tc>
        <w:tc>
          <w:tcPr>
            <w:tcW w:w="3841" w:type="dxa"/>
          </w:tcPr>
          <w:p w14:paraId="6768F152" w14:textId="79A4E1EB" w:rsidR="00922D5D" w:rsidRDefault="00922D5D" w:rsidP="00922D5D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Open-book examination I</w:t>
            </w:r>
          </w:p>
        </w:tc>
        <w:tc>
          <w:tcPr>
            <w:tcW w:w="868" w:type="dxa"/>
          </w:tcPr>
          <w:p w14:paraId="3FFED4F8" w14:textId="77777777" w:rsidR="00922D5D" w:rsidRDefault="00922D5D" w:rsidP="00922D5D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116" w:type="dxa"/>
          </w:tcPr>
          <w:p w14:paraId="2E3D0370" w14:textId="77777777" w:rsidR="00922D5D" w:rsidRDefault="00922D5D" w:rsidP="00922D5D">
            <w:pPr>
              <w:pStyle w:val="Heading1"/>
              <w:spacing w:line="216" w:lineRule="auto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2052" w:type="dxa"/>
          </w:tcPr>
          <w:p w14:paraId="75B9B541" w14:textId="77777777" w:rsidR="00922D5D" w:rsidRPr="00944A62" w:rsidRDefault="00922D5D" w:rsidP="00922D5D">
            <w:pPr>
              <w:pStyle w:val="Heading1"/>
              <w:spacing w:line="216" w:lineRule="auto"/>
              <w:jc w:val="left"/>
              <w:outlineLvl w:val="0"/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</w:p>
        </w:tc>
      </w:tr>
      <w:tr w:rsidR="00F07288" w:rsidRPr="00944A62" w14:paraId="637A4110" w14:textId="77777777" w:rsidTr="00944A62">
        <w:tc>
          <w:tcPr>
            <w:tcW w:w="633" w:type="dxa"/>
          </w:tcPr>
          <w:p w14:paraId="73A978EA" w14:textId="77777777" w:rsidR="00F07288" w:rsidRPr="00944A62" w:rsidRDefault="00F07288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14:paraId="4790AB02" w14:textId="20F128C8" w:rsidR="00F07288" w:rsidRPr="00944A62" w:rsidRDefault="00792031" w:rsidP="00F07288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30</w:t>
            </w:r>
            <w:r w:rsidR="00F911E5">
              <w:rPr>
                <w:rFonts w:ascii="TH Sarabun New" w:hAnsi="TH Sarabun New" w:cs="TH Sarabun New"/>
                <w:sz w:val="24"/>
                <w:szCs w:val="24"/>
              </w:rPr>
              <w:t xml:space="preserve"> Sep 2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13FD4B43" w14:textId="73D32AF3" w:rsidR="00F07288" w:rsidRPr="00944A62" w:rsidRDefault="00922D5D" w:rsidP="00F07288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Increasing quality and productivity of food and agricultural products supplied for urbanization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I</w:t>
            </w:r>
          </w:p>
        </w:tc>
        <w:tc>
          <w:tcPr>
            <w:tcW w:w="868" w:type="dxa"/>
          </w:tcPr>
          <w:p w14:paraId="773D1384" w14:textId="2012A3B7" w:rsidR="00F07288" w:rsidRPr="00944A62" w:rsidRDefault="00F07288" w:rsidP="00F07288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7D22A869" w14:textId="061F6665" w:rsidR="00F07288" w:rsidRPr="00944A62" w:rsidRDefault="00F07288" w:rsidP="00F07288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35A3AEEB" w14:textId="0FDFC58D" w:rsidR="00F07288" w:rsidRPr="00944A62" w:rsidRDefault="00F911E5" w:rsidP="00F07288">
            <w:pPr>
              <w:spacing w:line="216" w:lineRule="auto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Asst. Prof. </w:t>
            </w:r>
            <w:r w:rsidRPr="004510C5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Siriyupa Netramai, Ph.D.</w:t>
            </w:r>
          </w:p>
        </w:tc>
      </w:tr>
      <w:tr w:rsidR="00792031" w:rsidRPr="00944A62" w14:paraId="0D9D8038" w14:textId="77777777" w:rsidTr="00792031">
        <w:tc>
          <w:tcPr>
            <w:tcW w:w="9715" w:type="dxa"/>
            <w:gridSpan w:val="6"/>
            <w:shd w:val="clear" w:color="auto" w:fill="D9E2F3" w:themeFill="accent1" w:themeFillTint="33"/>
          </w:tcPr>
          <w:p w14:paraId="74AC35EB" w14:textId="1D5A597A" w:rsidR="00792031" w:rsidRDefault="00792031" w:rsidP="00792031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Midterm examination (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4-8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October,</w:t>
            </w:r>
            <w:r w:rsidRPr="00944A6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21</w:t>
            </w:r>
            <w:r w:rsidRPr="00944A6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)</w:t>
            </w:r>
          </w:p>
        </w:tc>
      </w:tr>
      <w:tr w:rsidR="009D0127" w:rsidRPr="00944A62" w14:paraId="0614A927" w14:textId="77777777" w:rsidTr="00944A62">
        <w:tc>
          <w:tcPr>
            <w:tcW w:w="633" w:type="dxa"/>
          </w:tcPr>
          <w:p w14:paraId="0834CC04" w14:textId="13A24548" w:rsidR="009D0127" w:rsidRPr="00944A62" w:rsidRDefault="009D0127" w:rsidP="009D0127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14:paraId="6C835838" w14:textId="0EF50E49" w:rsidR="009D0127" w:rsidRDefault="009D0127" w:rsidP="009D0127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14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Oct 21</w:t>
            </w:r>
          </w:p>
        </w:tc>
        <w:tc>
          <w:tcPr>
            <w:tcW w:w="3841" w:type="dxa"/>
          </w:tcPr>
          <w:p w14:paraId="05DC40FA" w14:textId="1460623B" w:rsidR="009D0127" w:rsidRPr="00922D5D" w:rsidRDefault="009D0127" w:rsidP="009D0127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Increasing quality and productivity of food and agricultural products supplied for urbanization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II</w:t>
            </w:r>
          </w:p>
        </w:tc>
        <w:tc>
          <w:tcPr>
            <w:tcW w:w="868" w:type="dxa"/>
          </w:tcPr>
          <w:p w14:paraId="6DB56832" w14:textId="12D0CCCF" w:rsidR="009D0127" w:rsidRDefault="009D0127" w:rsidP="009D0127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636B3AE7" w14:textId="6F4DE289" w:rsidR="009D0127" w:rsidRDefault="009D0127" w:rsidP="009D0127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23BF89C2" w14:textId="085DB47D" w:rsidR="009D0127" w:rsidRPr="00944A62" w:rsidRDefault="009D0127" w:rsidP="009D0127">
            <w:pPr>
              <w:spacing w:line="216" w:lineRule="auto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Asst. Prof. </w:t>
            </w:r>
            <w:r w:rsidRPr="004510C5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Siriyupa Netramai, Ph.D.</w:t>
            </w:r>
          </w:p>
        </w:tc>
      </w:tr>
      <w:tr w:rsidR="004510C5" w:rsidRPr="00944A62" w14:paraId="6672D2A1" w14:textId="77777777" w:rsidTr="00944A62">
        <w:tc>
          <w:tcPr>
            <w:tcW w:w="633" w:type="dxa"/>
          </w:tcPr>
          <w:p w14:paraId="7A431F06" w14:textId="10D12039" w:rsidR="004510C5" w:rsidRPr="00944A62" w:rsidRDefault="00223EFC" w:rsidP="004510C5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1205" w:type="dxa"/>
          </w:tcPr>
          <w:p w14:paraId="7C0A2F86" w14:textId="11E42FDD" w:rsidR="004510C5" w:rsidRPr="00944A62" w:rsidRDefault="00F911E5" w:rsidP="004510C5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  <w:r w:rsidR="00792031"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Oct 2</w:t>
            </w:r>
            <w:r w:rsidR="0079203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2DCE1BBF" w14:textId="5947C9D0" w:rsidR="004510C5" w:rsidRPr="00944A62" w:rsidRDefault="004510C5" w:rsidP="004510C5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Increasing quality and productivity of food and agricultural products supplied for urbanization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III</w:t>
            </w:r>
          </w:p>
        </w:tc>
        <w:tc>
          <w:tcPr>
            <w:tcW w:w="868" w:type="dxa"/>
          </w:tcPr>
          <w:p w14:paraId="570B2FCC" w14:textId="421BDDA0" w:rsidR="004510C5" w:rsidRPr="00944A62" w:rsidRDefault="004510C5" w:rsidP="004510C5">
            <w:pPr>
              <w:spacing w:line="216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633594E7" w14:textId="42122728" w:rsidR="004510C5" w:rsidRPr="00944A62" w:rsidRDefault="004510C5" w:rsidP="004510C5">
            <w:pPr>
              <w:spacing w:line="216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199E3C0F" w14:textId="490B6822" w:rsidR="004510C5" w:rsidRPr="00944A62" w:rsidRDefault="00F911E5" w:rsidP="004510C5">
            <w:pPr>
              <w:spacing w:line="216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Asst. Prof. </w:t>
            </w:r>
            <w:r w:rsidRPr="004510C5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Siriyupa Netramai, Ph.D.</w:t>
            </w:r>
          </w:p>
        </w:tc>
      </w:tr>
      <w:tr w:rsidR="00223EFC" w:rsidRPr="00944A62" w14:paraId="32DFA0A0" w14:textId="77777777" w:rsidTr="00944A62">
        <w:tc>
          <w:tcPr>
            <w:tcW w:w="633" w:type="dxa"/>
          </w:tcPr>
          <w:p w14:paraId="5E0759C1" w14:textId="00A82005" w:rsidR="00223EFC" w:rsidRPr="009D0127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1205" w:type="dxa"/>
          </w:tcPr>
          <w:p w14:paraId="5B0B3733" w14:textId="5AA2AAAB" w:rsidR="00223EFC" w:rsidRPr="009D0127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  <w:r w:rsidR="00792031" w:rsidRPr="009D0127">
              <w:rPr>
                <w:rFonts w:ascii="TH Sarabun New" w:hAnsi="TH Sarabun New" w:cs="TH Sarabun New" w:hint="cs"/>
                <w:sz w:val="24"/>
                <w:szCs w:val="24"/>
                <w:cs/>
              </w:rPr>
              <w:t>8</w:t>
            </w:r>
            <w:r w:rsidRPr="009D0127">
              <w:rPr>
                <w:rFonts w:ascii="TH Sarabun New" w:hAnsi="TH Sarabun New" w:cs="TH Sarabun New"/>
                <w:sz w:val="24"/>
                <w:szCs w:val="24"/>
              </w:rPr>
              <w:t xml:space="preserve"> Oct 2</w:t>
            </w:r>
            <w:r w:rsidR="00792031" w:rsidRPr="009D0127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5851838E" w14:textId="32161199" w:rsidR="00223EFC" w:rsidRPr="009D0127" w:rsidRDefault="00223EFC" w:rsidP="00223EFC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Fonts w:ascii="TH Sarabun New" w:hAnsi="TH Sarabun New" w:cs="TH Sarabun New"/>
                <w:sz w:val="24"/>
                <w:szCs w:val="24"/>
              </w:rPr>
              <w:t>Precision agriculture</w:t>
            </w:r>
          </w:p>
        </w:tc>
        <w:tc>
          <w:tcPr>
            <w:tcW w:w="868" w:type="dxa"/>
          </w:tcPr>
          <w:p w14:paraId="4A30CB3B" w14:textId="32B19F00" w:rsidR="00223EFC" w:rsidRPr="009D0127" w:rsidRDefault="00223EFC" w:rsidP="00223EFC">
            <w:pPr>
              <w:pStyle w:val="Heading1"/>
              <w:spacing w:line="216" w:lineRule="auto"/>
              <w:outlineLvl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4CF17ECF" w14:textId="632D80AA" w:rsidR="00223EFC" w:rsidRPr="009D0127" w:rsidRDefault="00223EFC" w:rsidP="00223EFC">
            <w:pPr>
              <w:pStyle w:val="Heading1"/>
              <w:spacing w:line="216" w:lineRule="auto"/>
              <w:outlineLvl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679AA603" w14:textId="5BB3D840" w:rsidR="00223EFC" w:rsidRPr="009D0127" w:rsidRDefault="00223EFC" w:rsidP="00223EFC">
            <w:pPr>
              <w:pStyle w:val="Heading1"/>
              <w:spacing w:line="216" w:lineRule="auto"/>
              <w:jc w:val="left"/>
              <w:outlineLvl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  <w:lang w:val="en-US"/>
              </w:rPr>
              <w:t>Asst. Prof. Watcharra Chintakovid</w:t>
            </w:r>
            <w:r w:rsidRPr="009D0127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, Ph.D.</w:t>
            </w:r>
          </w:p>
        </w:tc>
      </w:tr>
      <w:tr w:rsidR="00223EFC" w:rsidRPr="00944A62" w14:paraId="3A19CB2C" w14:textId="77777777" w:rsidTr="00944A62">
        <w:tc>
          <w:tcPr>
            <w:tcW w:w="633" w:type="dxa"/>
          </w:tcPr>
          <w:p w14:paraId="01B63CBF" w14:textId="4CE11251" w:rsidR="00223EFC" w:rsidRPr="009D0127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14:paraId="47450A7B" w14:textId="45D99859" w:rsidR="00223EFC" w:rsidRPr="009D0127" w:rsidRDefault="00792031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="00223EFC" w:rsidRPr="009D0127">
              <w:rPr>
                <w:rFonts w:ascii="TH Sarabun New" w:hAnsi="TH Sarabun New" w:cs="TH Sarabun New"/>
                <w:sz w:val="24"/>
                <w:szCs w:val="24"/>
              </w:rPr>
              <w:t xml:space="preserve"> Nov 2</w:t>
            </w:r>
            <w:r w:rsidRPr="009D0127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3EAFF923" w14:textId="0F117840" w:rsidR="00223EFC" w:rsidRPr="009D0127" w:rsidRDefault="00223EFC" w:rsidP="00223EFC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Fonts w:ascii="TH Sarabun New" w:hAnsi="TH Sarabun New" w:cs="TH Sarabun New"/>
                <w:sz w:val="24"/>
                <w:szCs w:val="24"/>
              </w:rPr>
              <w:t>Artificial environment and microclimate technology</w:t>
            </w:r>
          </w:p>
        </w:tc>
        <w:tc>
          <w:tcPr>
            <w:tcW w:w="868" w:type="dxa"/>
          </w:tcPr>
          <w:p w14:paraId="7FF58622" w14:textId="752997BB" w:rsidR="00223EFC" w:rsidRPr="009D0127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D0127"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0927BF11" w14:textId="57AECF14" w:rsidR="00223EFC" w:rsidRPr="009D0127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9D0127"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54D99444" w14:textId="3A157CE2" w:rsidR="00223EFC" w:rsidRPr="009D0127" w:rsidRDefault="00223EFC" w:rsidP="00223EFC">
            <w:pPr>
              <w:spacing w:line="216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9D0127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Asst. Prof. Watcharra Chintakovid, Ph.D.</w:t>
            </w:r>
          </w:p>
        </w:tc>
      </w:tr>
      <w:tr w:rsidR="00223EFC" w:rsidRPr="00944A62" w14:paraId="202A6450" w14:textId="77777777" w:rsidTr="00944A62">
        <w:tc>
          <w:tcPr>
            <w:tcW w:w="633" w:type="dxa"/>
          </w:tcPr>
          <w:p w14:paraId="0A9421FE" w14:textId="15079DC3" w:rsidR="00223EFC" w:rsidRPr="00944A62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E31C331" w14:textId="3427BA78" w:rsidR="00223EFC" w:rsidRPr="00944A62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TBA</w:t>
            </w:r>
            <w:r w:rsidR="00603C3A">
              <w:rPr>
                <w:rFonts w:ascii="TH Sarabun New" w:hAnsi="TH Sarabun New" w:cs="TH Sarabun New"/>
                <w:sz w:val="24"/>
                <w:szCs w:val="24"/>
              </w:rPr>
              <w:t>*</w:t>
            </w:r>
          </w:p>
        </w:tc>
        <w:tc>
          <w:tcPr>
            <w:tcW w:w="3841" w:type="dxa"/>
          </w:tcPr>
          <w:p w14:paraId="6619FFA5" w14:textId="2C3EFB14" w:rsidR="00223EFC" w:rsidRPr="00944A62" w:rsidRDefault="00223EFC" w:rsidP="00223EFC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Open-book examination II</w:t>
            </w:r>
          </w:p>
        </w:tc>
        <w:tc>
          <w:tcPr>
            <w:tcW w:w="868" w:type="dxa"/>
          </w:tcPr>
          <w:p w14:paraId="0E715CC6" w14:textId="1FC0D001" w:rsidR="00223EFC" w:rsidRPr="00944A62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</w:tcPr>
          <w:p w14:paraId="2E00C6C3" w14:textId="0D26ACD3" w:rsidR="00223EFC" w:rsidRPr="00944A62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2" w:type="dxa"/>
          </w:tcPr>
          <w:p w14:paraId="6ED5EE78" w14:textId="391FFD2C" w:rsidR="00223EFC" w:rsidRPr="00944A62" w:rsidRDefault="00223EFC" w:rsidP="00223EFC">
            <w:pPr>
              <w:spacing w:line="216" w:lineRule="auto"/>
              <w:ind w:right="-106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23EFC" w:rsidRPr="00944A62" w14:paraId="2F1AC470" w14:textId="77777777" w:rsidTr="00944A62">
        <w:tc>
          <w:tcPr>
            <w:tcW w:w="633" w:type="dxa"/>
          </w:tcPr>
          <w:p w14:paraId="21453321" w14:textId="603BFF81" w:rsidR="00223EFC" w:rsidRPr="00944A62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E1E87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0E1E87"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</w:p>
        </w:tc>
        <w:tc>
          <w:tcPr>
            <w:tcW w:w="1205" w:type="dxa"/>
          </w:tcPr>
          <w:p w14:paraId="76C737A0" w14:textId="3D486054" w:rsidR="00223EFC" w:rsidRPr="00944A62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 w:rsidR="00792031"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Nov 2</w:t>
            </w:r>
            <w:r w:rsidR="0079203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53ADEFA2" w14:textId="07330137" w:rsidR="00223EFC" w:rsidRPr="00944A62" w:rsidRDefault="00223EFC" w:rsidP="00223EFC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Dynamic innovation in agriculture and food technologies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I</w:t>
            </w:r>
          </w:p>
        </w:tc>
        <w:tc>
          <w:tcPr>
            <w:tcW w:w="868" w:type="dxa"/>
          </w:tcPr>
          <w:p w14:paraId="52CEF317" w14:textId="67A58E37" w:rsidR="00223EFC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6850A001" w14:textId="554DBD54" w:rsidR="00223EFC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781740B8" w14:textId="3D5B1167" w:rsidR="00223EFC" w:rsidRPr="00944A62" w:rsidRDefault="00223EFC" w:rsidP="00223EFC">
            <w:pPr>
              <w:spacing w:line="216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Asst. Prof. </w:t>
            </w:r>
            <w:r w:rsidRPr="004510C5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Siriyupa Netramai, Ph.D.</w:t>
            </w:r>
          </w:p>
        </w:tc>
      </w:tr>
      <w:tr w:rsidR="00223EFC" w:rsidRPr="00944A62" w14:paraId="5C98A122" w14:textId="77777777" w:rsidTr="00944A62">
        <w:tc>
          <w:tcPr>
            <w:tcW w:w="633" w:type="dxa"/>
          </w:tcPr>
          <w:p w14:paraId="15570823" w14:textId="202CBCA6" w:rsidR="00223EFC" w:rsidRPr="00944A62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</w:p>
        </w:tc>
        <w:tc>
          <w:tcPr>
            <w:tcW w:w="1205" w:type="dxa"/>
          </w:tcPr>
          <w:p w14:paraId="46DFED99" w14:textId="64559FA1" w:rsidR="00223EFC" w:rsidRPr="00944A62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 w:rsidR="00792031">
              <w:rPr>
                <w:rFonts w:ascii="TH Sarabun New" w:hAnsi="TH Sarabun New" w:cs="TH Sarabun New" w:hint="cs"/>
                <w:sz w:val="24"/>
                <w:szCs w:val="24"/>
                <w:cs/>
              </w:rPr>
              <w:t>8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Nov 2</w:t>
            </w:r>
            <w:r w:rsidR="0079203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17AAD9FB" w14:textId="4AC25161" w:rsidR="00223EFC" w:rsidRPr="00944A62" w:rsidRDefault="00223EFC" w:rsidP="00223EFC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Dynamic innovation in agriculture and food technologies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II</w:t>
            </w:r>
          </w:p>
        </w:tc>
        <w:tc>
          <w:tcPr>
            <w:tcW w:w="868" w:type="dxa"/>
          </w:tcPr>
          <w:p w14:paraId="10792C08" w14:textId="22094C33" w:rsidR="00223EFC" w:rsidRPr="00944A62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139AEB14" w14:textId="59BD11C0" w:rsidR="00223EFC" w:rsidRPr="00944A62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39390C46" w14:textId="69B782FE" w:rsidR="00223EFC" w:rsidRPr="00944A62" w:rsidRDefault="00223EFC" w:rsidP="00223EFC">
            <w:pPr>
              <w:spacing w:line="216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 xml:space="preserve">Asst. Prof. </w:t>
            </w:r>
            <w:r w:rsidRPr="004510C5">
              <w:rPr>
                <w:rStyle w:val="Strong"/>
                <w:rFonts w:ascii="TH Sarabun New" w:hAnsi="TH Sarabun New" w:cs="TH Sarabun New"/>
                <w:b w:val="0"/>
                <w:bCs w:val="0"/>
                <w:sz w:val="24"/>
                <w:szCs w:val="24"/>
              </w:rPr>
              <w:t>Siriyupa Netramai, Ph.D.</w:t>
            </w:r>
          </w:p>
        </w:tc>
      </w:tr>
      <w:tr w:rsidR="00223EFC" w:rsidRPr="00944A62" w14:paraId="27817FBF" w14:textId="77777777" w:rsidTr="00944A62">
        <w:tc>
          <w:tcPr>
            <w:tcW w:w="633" w:type="dxa"/>
          </w:tcPr>
          <w:p w14:paraId="666A8F08" w14:textId="6F4DEDB7" w:rsidR="00223EFC" w:rsidRPr="00944A62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1205" w:type="dxa"/>
          </w:tcPr>
          <w:p w14:paraId="20FE2583" w14:textId="1529BB34" w:rsidR="00223EFC" w:rsidRPr="00944A62" w:rsidRDefault="00223EFC" w:rsidP="00223EFC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  <w:r w:rsidR="00792031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Nov 2</w:t>
            </w:r>
            <w:r w:rsidR="0079203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14:paraId="50F1D2E1" w14:textId="1BB8CB22" w:rsidR="00223EFC" w:rsidRPr="00944A62" w:rsidRDefault="00223EFC" w:rsidP="00223EFC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Dynamic innovation in agriculture and food technologies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III</w:t>
            </w:r>
          </w:p>
        </w:tc>
        <w:tc>
          <w:tcPr>
            <w:tcW w:w="868" w:type="dxa"/>
          </w:tcPr>
          <w:p w14:paraId="6833D5BB" w14:textId="455EC8B1" w:rsidR="00223EFC" w:rsidRPr="00944A62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279B5887" w14:textId="60461540" w:rsidR="00223EFC" w:rsidRPr="00944A62" w:rsidRDefault="00223EFC" w:rsidP="00223EFC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4C77B5AD" w14:textId="7C395D5B" w:rsidR="00223EFC" w:rsidRPr="00944A62" w:rsidRDefault="00223EFC" w:rsidP="00223EFC">
            <w:pPr>
              <w:spacing w:line="216" w:lineRule="auto"/>
              <w:ind w:right="-113"/>
              <w:rPr>
                <w:rFonts w:ascii="TH Sarabun New" w:hAnsi="TH Sarabun New" w:cs="TH Sarabun New"/>
                <w:sz w:val="24"/>
                <w:szCs w:val="24"/>
              </w:rPr>
            </w:pPr>
            <w:r w:rsidRPr="004510C5">
              <w:rPr>
                <w:rFonts w:ascii="TH Sarabun New" w:hAnsi="TH Sarabun New" w:cs="TH Sarabun New"/>
                <w:sz w:val="24"/>
                <w:szCs w:val="24"/>
              </w:rPr>
              <w:t>Thitisilp Kijchavengkul, Ph.D.</w:t>
            </w:r>
          </w:p>
        </w:tc>
      </w:tr>
      <w:tr w:rsidR="009D0127" w:rsidRPr="00944A62" w14:paraId="55D176C1" w14:textId="77777777" w:rsidTr="00944A62">
        <w:tc>
          <w:tcPr>
            <w:tcW w:w="633" w:type="dxa"/>
          </w:tcPr>
          <w:p w14:paraId="519071D2" w14:textId="6F8BC3EB" w:rsidR="009D0127" w:rsidRPr="00944A62" w:rsidRDefault="009D0127" w:rsidP="0001475B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44A62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="0001475B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bookmarkStart w:id="0" w:name="_GoBack"/>
            <w:bookmarkEnd w:id="0"/>
          </w:p>
        </w:tc>
        <w:tc>
          <w:tcPr>
            <w:tcW w:w="1205" w:type="dxa"/>
          </w:tcPr>
          <w:p w14:paraId="2D6B63C6" w14:textId="1BA71807" w:rsidR="009D0127" w:rsidRDefault="009D0127" w:rsidP="009D0127">
            <w:pPr>
              <w:pStyle w:val="ListParagraph"/>
              <w:spacing w:line="216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TBA*</w:t>
            </w:r>
          </w:p>
        </w:tc>
        <w:tc>
          <w:tcPr>
            <w:tcW w:w="3841" w:type="dxa"/>
          </w:tcPr>
          <w:p w14:paraId="0BDF7EA5" w14:textId="366FA578" w:rsidR="009D0127" w:rsidRPr="00922D5D" w:rsidRDefault="009D0127" w:rsidP="009D0127">
            <w:pPr>
              <w:pStyle w:val="ListParagraph"/>
              <w:spacing w:line="216" w:lineRule="auto"/>
              <w:ind w:left="0"/>
              <w:rPr>
                <w:rFonts w:ascii="TH Sarabun New" w:hAnsi="TH Sarabun New" w:cs="TH Sarabun New"/>
                <w:sz w:val="24"/>
                <w:szCs w:val="24"/>
              </w:rPr>
            </w:pPr>
            <w:r w:rsidRPr="00922D5D">
              <w:rPr>
                <w:rFonts w:ascii="TH Sarabun New" w:hAnsi="TH Sarabun New" w:cs="TH Sarabun New"/>
                <w:sz w:val="24"/>
                <w:szCs w:val="24"/>
              </w:rPr>
              <w:t>Dynamic innovation in agriculture and food technologies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III</w:t>
            </w:r>
          </w:p>
        </w:tc>
        <w:tc>
          <w:tcPr>
            <w:tcW w:w="868" w:type="dxa"/>
          </w:tcPr>
          <w:p w14:paraId="180A4002" w14:textId="742BB65C" w:rsidR="009D0127" w:rsidRDefault="009D0127" w:rsidP="009D0127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3</w:t>
            </w:r>
          </w:p>
        </w:tc>
        <w:tc>
          <w:tcPr>
            <w:tcW w:w="1116" w:type="dxa"/>
          </w:tcPr>
          <w:p w14:paraId="5C464BD1" w14:textId="4BFFCDC6" w:rsidR="009D0127" w:rsidRDefault="009D0127" w:rsidP="009D0127">
            <w:pPr>
              <w:spacing w:line="216" w:lineRule="auto"/>
              <w:jc w:val="center"/>
              <w:rPr>
                <w:rStyle w:val="Strong"/>
                <w:rFonts w:ascii="TH Sarabun New" w:hAnsi="TH Sarabun New" w:cs="TH Sarabun New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Style w:val="Strong"/>
                <w:rFonts w:ascii="TH Sarabun New" w:hAnsi="TH Sarabun New" w:cs="TH Sarabun New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cs/>
              </w:rPr>
              <w:t>0</w:t>
            </w:r>
          </w:p>
        </w:tc>
        <w:tc>
          <w:tcPr>
            <w:tcW w:w="2052" w:type="dxa"/>
          </w:tcPr>
          <w:p w14:paraId="0FD76885" w14:textId="2F860391" w:rsidR="009D0127" w:rsidRPr="004510C5" w:rsidRDefault="009D0127" w:rsidP="009D0127">
            <w:pPr>
              <w:spacing w:line="216" w:lineRule="auto"/>
              <w:ind w:right="-113"/>
              <w:rPr>
                <w:rFonts w:ascii="TH Sarabun New" w:hAnsi="TH Sarabun New" w:cs="TH Sarabun New"/>
                <w:sz w:val="24"/>
                <w:szCs w:val="24"/>
              </w:rPr>
            </w:pPr>
            <w:r w:rsidRPr="004510C5">
              <w:rPr>
                <w:rFonts w:ascii="TH Sarabun New" w:hAnsi="TH Sarabun New" w:cs="TH Sarabun New"/>
                <w:sz w:val="24"/>
                <w:szCs w:val="24"/>
              </w:rPr>
              <w:t>Thitisilp Kijchavengkul, Ph.D.</w:t>
            </w:r>
          </w:p>
        </w:tc>
      </w:tr>
      <w:tr w:rsidR="00A70156" w:rsidRPr="00944A62" w14:paraId="2342F7E3" w14:textId="77777777" w:rsidTr="0072731D">
        <w:tc>
          <w:tcPr>
            <w:tcW w:w="9715" w:type="dxa"/>
            <w:gridSpan w:val="6"/>
            <w:shd w:val="clear" w:color="auto" w:fill="E2E9F6"/>
          </w:tcPr>
          <w:p w14:paraId="4F8E5AEC" w14:textId="32B587CC" w:rsidR="00A70156" w:rsidRPr="00944A62" w:rsidRDefault="00223EFC" w:rsidP="00A7015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D7D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Final examination (</w:t>
            </w:r>
            <w:r w:rsidR="007920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29 </w:t>
            </w:r>
            <w:r w:rsidR="007920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November</w:t>
            </w:r>
            <w:r w:rsidRPr="00BD7D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</w:t>
            </w:r>
            <w:r w:rsidRPr="00BD7D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December, 202</w:t>
            </w:r>
            <w:r w:rsidR="00F9286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BD7D9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</w:tbl>
    <w:p w14:paraId="5B2C855F" w14:textId="24A7A867" w:rsidR="00E1713F" w:rsidRPr="00944A62" w:rsidRDefault="009D0127" w:rsidP="00944A62">
      <w:pPr>
        <w:tabs>
          <w:tab w:val="left" w:pos="284"/>
          <w:tab w:val="left" w:pos="709"/>
          <w:tab w:val="left" w:pos="1134"/>
          <w:tab w:val="left" w:pos="3686"/>
        </w:tabs>
        <w:autoSpaceDE w:val="0"/>
        <w:autoSpaceDN w:val="0"/>
        <w:adjustRightInd w:val="0"/>
        <w:spacing w:before="240" w:after="0" w:line="240" w:lineRule="auto"/>
        <w:rPr>
          <w:rFonts w:ascii="TH Sarabun New" w:eastAsia="BrowalliaNew-Bold" w:hAnsi="TH Sarabun New" w:cs="TH Sarabun New"/>
          <w:color w:val="000000"/>
          <w:sz w:val="24"/>
          <w:szCs w:val="24"/>
        </w:rPr>
      </w:pPr>
      <w:r>
        <w:rPr>
          <w:rFonts w:ascii="TH Sarabun New" w:eastAsia="BrowalliaNew-Bold" w:hAnsi="TH Sarabun New" w:cs="TH Sarabun New"/>
          <w:color w:val="000000"/>
          <w:sz w:val="24"/>
          <w:szCs w:val="24"/>
        </w:rPr>
        <w:t>*To be announced</w:t>
      </w:r>
    </w:p>
    <w:sectPr w:rsidR="00E1713F" w:rsidRPr="00944A62" w:rsidSect="0096298B">
      <w:headerReference w:type="default" r:id="rId9"/>
      <w:footerReference w:type="default" r:id="rId10"/>
      <w:pgSz w:w="11906" w:h="16838" w:code="9"/>
      <w:pgMar w:top="2552" w:right="1276" w:bottom="851" w:left="1276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E1DD" w14:textId="77777777" w:rsidR="00B61A2A" w:rsidRDefault="00B61A2A" w:rsidP="00946860">
      <w:pPr>
        <w:spacing w:after="0" w:line="240" w:lineRule="auto"/>
      </w:pPr>
      <w:r>
        <w:separator/>
      </w:r>
    </w:p>
  </w:endnote>
  <w:endnote w:type="continuationSeparator" w:id="0">
    <w:p w14:paraId="53D0401F" w14:textId="77777777" w:rsidR="00B61A2A" w:rsidRDefault="00B61A2A" w:rsidP="0094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4988" w14:textId="473A1B51" w:rsidR="00135117" w:rsidRPr="0096298B" w:rsidRDefault="00197EDC" w:rsidP="0096298B">
    <w:pPr>
      <w:tabs>
        <w:tab w:val="right" w:pos="9026"/>
      </w:tabs>
      <w:spacing w:after="0" w:line="240" w:lineRule="auto"/>
      <w:jc w:val="both"/>
    </w:pPr>
    <w:r w:rsidRPr="00197EDC">
      <w:rPr>
        <w:rFonts w:ascii="TH Sarabun New" w:hAnsi="TH Sarabun New" w:cs="TH Sarabun New"/>
        <w:sz w:val="24"/>
        <w:szCs w:val="24"/>
      </w:rPr>
      <w:t>SCIN 291 Food and Agri-technology for Urbanization</w:t>
    </w:r>
    <w:r w:rsidR="00336F98" w:rsidRPr="0096298B">
      <w:rPr>
        <w:rFonts w:ascii="TH Sarabun New" w:hAnsi="TH Sarabun New" w:cs="TH Sarabun New"/>
        <w:color w:val="000000" w:themeColor="text1"/>
        <w:sz w:val="24"/>
        <w:szCs w:val="24"/>
      </w:rPr>
      <w:tab/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begin"/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instrText xml:space="preserve"> PAGE   \* MERGEFORMAT </w:instrTex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separate"/>
    </w:r>
    <w:r w:rsidR="0001475B">
      <w:rPr>
        <w:rFonts w:ascii="TH Sarabun New" w:hAnsi="TH Sarabun New" w:cs="TH Sarabun New"/>
        <w:noProof/>
        <w:color w:val="000000" w:themeColor="text1"/>
        <w:sz w:val="24"/>
        <w:szCs w:val="24"/>
      </w:rPr>
      <w:t>3</w: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end"/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t xml:space="preserve"> | </w: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begin"/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instrText xml:space="preserve"> NUMPAGES  \* Arabic  \* MERGEFORMAT </w:instrTex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separate"/>
    </w:r>
    <w:r w:rsidR="0001475B">
      <w:rPr>
        <w:rFonts w:ascii="TH Sarabun New" w:hAnsi="TH Sarabun New" w:cs="TH Sarabun New"/>
        <w:noProof/>
        <w:color w:val="000000" w:themeColor="text1"/>
        <w:sz w:val="24"/>
        <w:szCs w:val="24"/>
      </w:rPr>
      <w:t>3</w:t>
    </w:r>
    <w:r w:rsidR="00B54ADB" w:rsidRPr="0096298B">
      <w:rPr>
        <w:rFonts w:ascii="TH Sarabun New" w:hAnsi="TH Sarabun New" w:cs="TH Sarabun New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3805" w14:textId="77777777" w:rsidR="00B61A2A" w:rsidRDefault="00B61A2A" w:rsidP="00946860">
      <w:pPr>
        <w:spacing w:after="0" w:line="240" w:lineRule="auto"/>
      </w:pPr>
      <w:r>
        <w:separator/>
      </w:r>
    </w:p>
  </w:footnote>
  <w:footnote w:type="continuationSeparator" w:id="0">
    <w:p w14:paraId="7C16E836" w14:textId="77777777" w:rsidR="00B61A2A" w:rsidRDefault="00B61A2A" w:rsidP="0094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4FAA" w14:textId="77777777" w:rsidR="00CC7543" w:rsidRDefault="00CC7543" w:rsidP="00CC7543">
    <w:pPr>
      <w:pStyle w:val="Header"/>
      <w:rPr>
        <w:rFonts w:ascii="TH Sarabun New" w:hAnsi="TH Sarabun New" w:cs="TH Sarabun New"/>
        <w:b/>
        <w:bCs/>
        <w:sz w:val="28"/>
      </w:rPr>
    </w:pPr>
    <w:r w:rsidRPr="00946860">
      <w:rPr>
        <w:rFonts w:ascii="TH Sarabun New" w:hAnsi="TH Sarabun New" w:cs="TH Sarabun New"/>
        <w:b/>
        <w:bCs/>
        <w:noProof/>
        <w:sz w:val="28"/>
        <w:cs/>
      </w:rPr>
      <w:drawing>
        <wp:anchor distT="0" distB="0" distL="114300" distR="114300" simplePos="0" relativeHeight="251658240" behindDoc="1" locked="0" layoutInCell="1" allowOverlap="1" wp14:anchorId="667D8C92" wp14:editId="25F25064">
          <wp:simplePos x="0" y="0"/>
          <wp:positionH relativeFrom="margin">
            <wp:posOffset>2790342</wp:posOffset>
          </wp:positionH>
          <wp:positionV relativeFrom="paragraph">
            <wp:posOffset>-736</wp:posOffset>
          </wp:positionV>
          <wp:extent cx="427355" cy="433070"/>
          <wp:effectExtent l="0" t="0" r="0" b="5080"/>
          <wp:wrapNone/>
          <wp:docPr id="18" name="Picture 18" descr="MU Symbol-Singl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9" descr="MU Symbol-Singl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3" t="14688" r="15712" b="14413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5F37E" w14:textId="77777777" w:rsidR="00CC7543" w:rsidRDefault="00CC7543" w:rsidP="00CC7543">
    <w:pPr>
      <w:pStyle w:val="Header"/>
      <w:rPr>
        <w:rFonts w:ascii="TH Sarabun New" w:hAnsi="TH Sarabun New" w:cs="TH Sarabun New"/>
        <w:b/>
        <w:bCs/>
        <w:sz w:val="28"/>
      </w:rPr>
    </w:pPr>
  </w:p>
  <w:p w14:paraId="655AEE3B" w14:textId="77777777" w:rsidR="00E63DE9" w:rsidRDefault="00E63DE9" w:rsidP="00E63DE9">
    <w:pPr>
      <w:pStyle w:val="Header"/>
      <w:spacing w:line="168" w:lineRule="auto"/>
      <w:ind w:right="-694"/>
      <w:rPr>
        <w:rFonts w:ascii="TH Sarabun New" w:hAnsi="TH Sarabun New" w:cs="TH Sarabun New"/>
        <w:sz w:val="24"/>
        <w:szCs w:val="24"/>
      </w:rPr>
    </w:pPr>
  </w:p>
  <w:p w14:paraId="6C7235E2" w14:textId="6C4885C6" w:rsidR="00135117" w:rsidRPr="00CC7543" w:rsidRDefault="00135117" w:rsidP="00F07288">
    <w:pPr>
      <w:pStyle w:val="Header"/>
      <w:tabs>
        <w:tab w:val="clear" w:pos="4680"/>
        <w:tab w:val="clear" w:pos="9360"/>
        <w:tab w:val="right" w:pos="9356"/>
      </w:tabs>
      <w:spacing w:line="216" w:lineRule="auto"/>
      <w:ind w:right="-2"/>
      <w:rPr>
        <w:rFonts w:ascii="TH Sarabun New" w:hAnsi="TH Sarabun New" w:cs="TH Sarabun New"/>
        <w:sz w:val="24"/>
        <w:szCs w:val="24"/>
      </w:rPr>
    </w:pPr>
    <w:r w:rsidRPr="00CC7543">
      <w:rPr>
        <w:rFonts w:ascii="TH Sarabun New" w:hAnsi="TH Sarabun New" w:cs="TH Sarabun New"/>
        <w:sz w:val="24"/>
        <w:szCs w:val="24"/>
      </w:rPr>
      <w:t>School of Bioinnovation and Bio-based Product Intelligence (SCIN)</w:t>
    </w:r>
    <w:r w:rsidR="00CC7543">
      <w:rPr>
        <w:rFonts w:ascii="TH Sarabun New" w:hAnsi="TH Sarabun New" w:cs="TH Sarabun New"/>
        <w:sz w:val="24"/>
        <w:szCs w:val="24"/>
      </w:rPr>
      <w:t xml:space="preserve">                    </w:t>
    </w:r>
    <w:r w:rsidR="00F07288">
      <w:rPr>
        <w:rFonts w:ascii="TH Sarabun New" w:hAnsi="TH Sarabun New" w:cs="TH Sarabun New"/>
        <w:sz w:val="24"/>
        <w:szCs w:val="24"/>
      </w:rPr>
      <w:t xml:space="preserve">  </w:t>
    </w:r>
    <w:r w:rsidR="00F07288">
      <w:rPr>
        <w:rFonts w:ascii="TH Sarabun New" w:hAnsi="TH Sarabun New" w:cs="TH Sarabun New"/>
        <w:sz w:val="24"/>
        <w:szCs w:val="24"/>
        <w:cs/>
      </w:rPr>
      <w:tab/>
    </w:r>
    <w:r w:rsidR="00CC7543">
      <w:rPr>
        <w:rFonts w:ascii="TH Sarabun New" w:hAnsi="TH Sarabun New" w:cs="TH Sarabun New"/>
        <w:sz w:val="24"/>
        <w:szCs w:val="24"/>
      </w:rPr>
      <w:t xml:space="preserve">Degree </w:t>
    </w:r>
    <w:r w:rsidR="00700CB4">
      <w:rPr>
        <w:rFonts w:ascii="Wingdings 2" w:hAnsi="Wingdings 2" w:cs="TH Sarabun New"/>
        <w:sz w:val="24"/>
        <w:szCs w:val="24"/>
      </w:rPr>
      <w:t></w:t>
    </w:r>
    <w:r w:rsidR="00CC7543">
      <w:rPr>
        <w:rFonts w:ascii="TH Sarabun New" w:hAnsi="TH Sarabun New" w:cs="TH Sarabun New"/>
        <w:sz w:val="24"/>
        <w:szCs w:val="24"/>
      </w:rPr>
      <w:t xml:space="preserve"> Bachelor </w:t>
    </w:r>
    <w:r w:rsidR="00700CB4">
      <w:rPr>
        <w:rFonts w:ascii="TH Sarabun New" w:hAnsi="TH Sarabun New" w:cs="TH Sarabun New"/>
        <w:sz w:val="24"/>
        <w:szCs w:val="24"/>
      </w:rPr>
      <w:sym w:font="Wingdings 2" w:char="F0A3"/>
    </w:r>
    <w:r w:rsidR="00CC7543">
      <w:rPr>
        <w:rFonts w:ascii="TH Sarabun New" w:hAnsi="TH Sarabun New" w:cs="TH Sarabun New"/>
        <w:sz w:val="24"/>
        <w:szCs w:val="24"/>
      </w:rPr>
      <w:t xml:space="preserve"> Master </w:t>
    </w:r>
    <w:r w:rsidR="00700CB4">
      <w:rPr>
        <w:rFonts w:ascii="TH Sarabun New" w:hAnsi="TH Sarabun New" w:cs="TH Sarabun New"/>
        <w:sz w:val="24"/>
        <w:szCs w:val="24"/>
      </w:rPr>
      <w:sym w:font="Wingdings 2" w:char="F0A3"/>
    </w:r>
    <w:r w:rsidR="00CC7543">
      <w:rPr>
        <w:rFonts w:ascii="TH Sarabun New" w:hAnsi="TH Sarabun New" w:cs="TH Sarabun New"/>
        <w:sz w:val="24"/>
        <w:szCs w:val="24"/>
      </w:rPr>
      <w:t xml:space="preserve"> Doctoral</w:t>
    </w:r>
  </w:p>
  <w:p w14:paraId="748A00E1" w14:textId="36BFC2C2" w:rsidR="00135117" w:rsidRPr="00CC7543" w:rsidRDefault="00135117" w:rsidP="00F07288">
    <w:pPr>
      <w:pStyle w:val="Header"/>
      <w:tabs>
        <w:tab w:val="clear" w:pos="4680"/>
        <w:tab w:val="clear" w:pos="9360"/>
        <w:tab w:val="right" w:pos="9356"/>
      </w:tabs>
      <w:spacing w:line="216" w:lineRule="auto"/>
      <w:ind w:right="-2"/>
      <w:rPr>
        <w:rFonts w:ascii="TH Sarabun New" w:hAnsi="TH Sarabun New" w:cs="TH Sarabun New"/>
        <w:sz w:val="24"/>
        <w:szCs w:val="24"/>
      </w:rPr>
    </w:pPr>
    <w:r w:rsidRPr="00CC7543">
      <w:rPr>
        <w:rFonts w:ascii="TH Sarabun New" w:hAnsi="TH Sarabun New" w:cs="TH Sarabun New"/>
        <w:sz w:val="24"/>
        <w:szCs w:val="24"/>
      </w:rPr>
      <w:t>Program in Bioinnovation (International Program, Multidisciplinary Program)</w:t>
    </w:r>
    <w:r w:rsidR="00700CB4">
      <w:rPr>
        <w:rFonts w:ascii="TH Sarabun New" w:hAnsi="TH Sarabun New" w:cs="TH Sarabun New"/>
        <w:sz w:val="24"/>
        <w:szCs w:val="24"/>
      </w:rPr>
      <w:t xml:space="preserve">             </w:t>
    </w:r>
    <w:r w:rsidR="00F07288">
      <w:rPr>
        <w:rFonts w:ascii="TH Sarabun New" w:hAnsi="TH Sarabun New" w:cs="TH Sarabun New"/>
        <w:sz w:val="24"/>
        <w:szCs w:val="24"/>
        <w:cs/>
      </w:rPr>
      <w:tab/>
    </w:r>
    <w:r w:rsidR="00700CB4">
      <w:rPr>
        <w:rFonts w:ascii="TH Sarabun New" w:hAnsi="TH Sarabun New" w:cs="TH Sarabun New"/>
        <w:sz w:val="24"/>
        <w:szCs w:val="24"/>
      </w:rPr>
      <w:t>Faculty of Science</w:t>
    </w:r>
  </w:p>
  <w:p w14:paraId="6D50B996" w14:textId="5F08C070" w:rsidR="00135117" w:rsidRPr="00CC7543" w:rsidRDefault="00135117" w:rsidP="00F07288">
    <w:pPr>
      <w:pStyle w:val="Header"/>
      <w:tabs>
        <w:tab w:val="clear" w:pos="9360"/>
      </w:tabs>
      <w:spacing w:line="216" w:lineRule="auto"/>
      <w:ind w:right="-2"/>
      <w:rPr>
        <w:rFonts w:ascii="TH Sarabun New" w:hAnsi="TH Sarabun New" w:cs="TH Sarabun New"/>
        <w:sz w:val="26"/>
        <w:szCs w:val="26"/>
      </w:rPr>
    </w:pPr>
    <w:r w:rsidRPr="00CC7543">
      <w:rPr>
        <w:rFonts w:ascii="TH Sarabun New" w:hAnsi="TH Sarabun New" w:cs="TH Sarabun Ne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065F86" wp14:editId="5B8B5BF0">
              <wp:simplePos x="0" y="0"/>
              <wp:positionH relativeFrom="column">
                <wp:posOffset>0</wp:posOffset>
              </wp:positionH>
              <wp:positionV relativeFrom="paragraph">
                <wp:posOffset>162355</wp:posOffset>
              </wp:positionV>
              <wp:extent cx="6150634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63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8AF29B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8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" strokecolor="black [3200]" strokeweight="1.5pt">
              <v:stroke joinstyle="miter"/>
            </v:line>
          </w:pict>
        </mc:Fallback>
      </mc:AlternateContent>
    </w:r>
    <w:r w:rsidRPr="00CC7543">
      <w:rPr>
        <w:rFonts w:ascii="TH Sarabun New" w:hAnsi="TH Sarabun New" w:cs="TH Sarabun New"/>
        <w:sz w:val="24"/>
        <w:szCs w:val="24"/>
      </w:rPr>
      <w:t xml:space="preserve">Course: SCIN </w:t>
    </w:r>
    <w:r w:rsidR="00445EFD">
      <w:rPr>
        <w:rFonts w:ascii="TH Sarabun New" w:hAnsi="TH Sarabun New" w:cs="TH Sarabun New"/>
        <w:sz w:val="24"/>
        <w:szCs w:val="24"/>
      </w:rPr>
      <w:t>291</w:t>
    </w:r>
    <w:r w:rsidRPr="00CC7543">
      <w:rPr>
        <w:rFonts w:ascii="TH Sarabun New" w:hAnsi="TH Sarabun New" w:cs="TH Sarabun New"/>
        <w:sz w:val="24"/>
        <w:szCs w:val="24"/>
      </w:rPr>
      <w:t xml:space="preserve"> </w:t>
    </w:r>
    <w:r w:rsidR="00445EFD" w:rsidRPr="00445EFD">
      <w:rPr>
        <w:rFonts w:ascii="TH Sarabun New" w:hAnsi="TH Sarabun New" w:cs="TH Sarabun New"/>
        <w:sz w:val="24"/>
        <w:szCs w:val="24"/>
      </w:rPr>
      <w:t>Food and Agri-technology for Urbanization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D2F"/>
    <w:multiLevelType w:val="hybridMultilevel"/>
    <w:tmpl w:val="D5C2FA44"/>
    <w:lvl w:ilvl="0" w:tplc="DF043AAA">
      <w:start w:val="3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66C"/>
    <w:multiLevelType w:val="hybridMultilevel"/>
    <w:tmpl w:val="B79204B8"/>
    <w:lvl w:ilvl="0" w:tplc="ABEE4A6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F678E"/>
    <w:multiLevelType w:val="hybridMultilevel"/>
    <w:tmpl w:val="2698F984"/>
    <w:lvl w:ilvl="0" w:tplc="1EFE4AFC">
      <w:start w:val="3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66C7"/>
    <w:multiLevelType w:val="hybridMultilevel"/>
    <w:tmpl w:val="071AC122"/>
    <w:lvl w:ilvl="0" w:tplc="E77C3D36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4C49"/>
    <w:multiLevelType w:val="hybridMultilevel"/>
    <w:tmpl w:val="8FCE4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E3F3B"/>
    <w:multiLevelType w:val="hybridMultilevel"/>
    <w:tmpl w:val="E506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714A"/>
    <w:multiLevelType w:val="hybridMultilevel"/>
    <w:tmpl w:val="A828AE3C"/>
    <w:lvl w:ilvl="0" w:tplc="741E0E7A">
      <w:start w:val="3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D5C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60"/>
    <w:rsid w:val="0001475B"/>
    <w:rsid w:val="0006076D"/>
    <w:rsid w:val="00087323"/>
    <w:rsid w:val="00097815"/>
    <w:rsid w:val="000E1E87"/>
    <w:rsid w:val="000E6A45"/>
    <w:rsid w:val="00112309"/>
    <w:rsid w:val="00135117"/>
    <w:rsid w:val="0017101D"/>
    <w:rsid w:val="00180F23"/>
    <w:rsid w:val="00197EDC"/>
    <w:rsid w:val="001C71AC"/>
    <w:rsid w:val="001F5560"/>
    <w:rsid w:val="00202425"/>
    <w:rsid w:val="002121EA"/>
    <w:rsid w:val="00213356"/>
    <w:rsid w:val="0022275A"/>
    <w:rsid w:val="0022314B"/>
    <w:rsid w:val="00223EFC"/>
    <w:rsid w:val="0023780D"/>
    <w:rsid w:val="00256B61"/>
    <w:rsid w:val="002C1364"/>
    <w:rsid w:val="002C54D8"/>
    <w:rsid w:val="002F1478"/>
    <w:rsid w:val="003165F7"/>
    <w:rsid w:val="00322CA1"/>
    <w:rsid w:val="00336F98"/>
    <w:rsid w:val="0035496A"/>
    <w:rsid w:val="0037378C"/>
    <w:rsid w:val="00381A5C"/>
    <w:rsid w:val="003D49E3"/>
    <w:rsid w:val="003E76EB"/>
    <w:rsid w:val="003F1EDA"/>
    <w:rsid w:val="00445EFD"/>
    <w:rsid w:val="004510C5"/>
    <w:rsid w:val="0047600F"/>
    <w:rsid w:val="004C2089"/>
    <w:rsid w:val="004C334A"/>
    <w:rsid w:val="004E2480"/>
    <w:rsid w:val="00564D89"/>
    <w:rsid w:val="005814D8"/>
    <w:rsid w:val="005C4F64"/>
    <w:rsid w:val="00603C3A"/>
    <w:rsid w:val="006109E7"/>
    <w:rsid w:val="00634936"/>
    <w:rsid w:val="006E33D9"/>
    <w:rsid w:val="006E444F"/>
    <w:rsid w:val="00700CB4"/>
    <w:rsid w:val="00706FEC"/>
    <w:rsid w:val="0072048B"/>
    <w:rsid w:val="0072731D"/>
    <w:rsid w:val="00735FE7"/>
    <w:rsid w:val="007618B3"/>
    <w:rsid w:val="00790EB3"/>
    <w:rsid w:val="00792031"/>
    <w:rsid w:val="00840A82"/>
    <w:rsid w:val="00865458"/>
    <w:rsid w:val="008B5EB1"/>
    <w:rsid w:val="008D3025"/>
    <w:rsid w:val="008E5EEE"/>
    <w:rsid w:val="008E7AD0"/>
    <w:rsid w:val="009157EF"/>
    <w:rsid w:val="00922D5D"/>
    <w:rsid w:val="00922DD5"/>
    <w:rsid w:val="0092716B"/>
    <w:rsid w:val="009431C9"/>
    <w:rsid w:val="00944A62"/>
    <w:rsid w:val="00946860"/>
    <w:rsid w:val="0096298B"/>
    <w:rsid w:val="00997F4D"/>
    <w:rsid w:val="009D0127"/>
    <w:rsid w:val="009D21AC"/>
    <w:rsid w:val="009D3AF4"/>
    <w:rsid w:val="009F386F"/>
    <w:rsid w:val="00A26B15"/>
    <w:rsid w:val="00A35D83"/>
    <w:rsid w:val="00A70156"/>
    <w:rsid w:val="00A964B4"/>
    <w:rsid w:val="00AA75D9"/>
    <w:rsid w:val="00AB0922"/>
    <w:rsid w:val="00AC5CE8"/>
    <w:rsid w:val="00B45786"/>
    <w:rsid w:val="00B52733"/>
    <w:rsid w:val="00B54ADB"/>
    <w:rsid w:val="00B61A2A"/>
    <w:rsid w:val="00BB0828"/>
    <w:rsid w:val="00BD4978"/>
    <w:rsid w:val="00C76AE8"/>
    <w:rsid w:val="00CA7927"/>
    <w:rsid w:val="00CC7543"/>
    <w:rsid w:val="00CF49A8"/>
    <w:rsid w:val="00CF6BAA"/>
    <w:rsid w:val="00D240BA"/>
    <w:rsid w:val="00D31F4A"/>
    <w:rsid w:val="00D33A6E"/>
    <w:rsid w:val="00D5398F"/>
    <w:rsid w:val="00D70798"/>
    <w:rsid w:val="00D81D22"/>
    <w:rsid w:val="00D976B3"/>
    <w:rsid w:val="00E12BF5"/>
    <w:rsid w:val="00E1713F"/>
    <w:rsid w:val="00E409AF"/>
    <w:rsid w:val="00E52097"/>
    <w:rsid w:val="00E63DE9"/>
    <w:rsid w:val="00E66464"/>
    <w:rsid w:val="00E8135D"/>
    <w:rsid w:val="00E86B9D"/>
    <w:rsid w:val="00EC0054"/>
    <w:rsid w:val="00ED1C54"/>
    <w:rsid w:val="00F07288"/>
    <w:rsid w:val="00F911E5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2F23D"/>
  <w15:chartTrackingRefBased/>
  <w15:docId w15:val="{BA2815A3-C597-40A5-B84B-4A8EAB96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713F"/>
    <w:pPr>
      <w:keepNext/>
      <w:tabs>
        <w:tab w:val="left" w:pos="360"/>
      </w:tabs>
      <w:spacing w:after="0" w:line="240" w:lineRule="auto"/>
      <w:jc w:val="center"/>
      <w:outlineLvl w:val="0"/>
    </w:pPr>
    <w:rPr>
      <w:rFonts w:ascii="Angsana New" w:eastAsia="MS Mincho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60"/>
  </w:style>
  <w:style w:type="paragraph" w:styleId="Footer">
    <w:name w:val="footer"/>
    <w:basedOn w:val="Normal"/>
    <w:link w:val="FooterChar"/>
    <w:uiPriority w:val="99"/>
    <w:unhideWhenUsed/>
    <w:rsid w:val="0094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60"/>
  </w:style>
  <w:style w:type="table" w:styleId="TableGrid">
    <w:name w:val="Table Grid"/>
    <w:basedOn w:val="TableNormal"/>
    <w:rsid w:val="0056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64D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564D89"/>
    <w:rPr>
      <w:b/>
      <w:bCs/>
    </w:rPr>
  </w:style>
  <w:style w:type="paragraph" w:styleId="ListParagraph">
    <w:name w:val="List Paragraph"/>
    <w:basedOn w:val="Normal"/>
    <w:uiPriority w:val="34"/>
    <w:qFormat/>
    <w:rsid w:val="006E33D9"/>
    <w:pPr>
      <w:ind w:left="720"/>
      <w:contextualSpacing/>
    </w:pPr>
    <w:rPr>
      <w:rFonts w:ascii="Angsana New" w:eastAsia="Times New Roman" w:hAnsi="Angsana New" w:cs="Angsana New"/>
      <w:sz w:val="32"/>
      <w:szCs w:val="40"/>
      <w:lang w:eastAsia="ko-KR"/>
    </w:rPr>
  </w:style>
  <w:style w:type="character" w:customStyle="1" w:styleId="Heading1Char">
    <w:name w:val="Heading 1 Char"/>
    <w:basedOn w:val="DefaultParagraphFont"/>
    <w:link w:val="Heading1"/>
    <w:rsid w:val="00E1713F"/>
    <w:rPr>
      <w:rFonts w:ascii="Angsana New" w:eastAsia="MS Mincho" w:hAnsi="Angsana New" w:cs="Angsana New"/>
      <w:sz w:val="32"/>
      <w:szCs w:val="32"/>
      <w:lang w:val="x-none" w:eastAsia="x-none"/>
    </w:rPr>
  </w:style>
  <w:style w:type="table" w:styleId="GridTable2-Accent3">
    <w:name w:val="Grid Table 2 Accent 3"/>
    <w:basedOn w:val="TableNormal"/>
    <w:uiPriority w:val="47"/>
    <w:rsid w:val="009D3A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64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B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F14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tisilp.kij@mahido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0E4D-15AA-47C8-8462-B8D398F7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maleena rungsee</dc:creator>
  <cp:keywords/>
  <dc:description/>
  <cp:lastModifiedBy>HP</cp:lastModifiedBy>
  <cp:revision>2</cp:revision>
  <cp:lastPrinted>2019-06-20T02:29:00Z</cp:lastPrinted>
  <dcterms:created xsi:type="dcterms:W3CDTF">2021-07-13T09:25:00Z</dcterms:created>
  <dcterms:modified xsi:type="dcterms:W3CDTF">2021-07-13T09:25:00Z</dcterms:modified>
</cp:coreProperties>
</file>